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2A0" w:rsidRPr="00074DE5" w:rsidRDefault="00BF22A0" w:rsidP="00BF22A0">
      <w:pPr>
        <w:jc w:val="center"/>
        <w:rPr>
          <w:b/>
          <w:sz w:val="36"/>
          <w14:shadow w14:blurRad="50800" w14:dist="38100" w14:dir="2700000" w14:sx="100000" w14:sy="100000" w14:kx="0" w14:ky="0" w14:algn="tl">
            <w14:srgbClr w14:val="000000">
              <w14:alpha w14:val="60000"/>
            </w14:srgbClr>
          </w14:shadow>
        </w:rPr>
      </w:pPr>
      <w:r w:rsidRPr="00074DE5">
        <w:rPr>
          <w:b/>
          <w:sz w:val="36"/>
          <w14:shadow w14:blurRad="50800" w14:dist="38100" w14:dir="2700000" w14:sx="100000" w14:sy="100000" w14:kx="0" w14:ky="0" w14:algn="tl">
            <w14:srgbClr w14:val="000000">
              <w14:alpha w14:val="60000"/>
            </w14:srgbClr>
          </w14:shadow>
        </w:rPr>
        <w:t>Dotační programy v oblasti památkové péče</w:t>
      </w:r>
      <w:bookmarkStart w:id="0" w:name="_GoBack"/>
      <w:bookmarkEnd w:id="0"/>
      <w:r w:rsidRPr="00074DE5">
        <w:rPr>
          <w:b/>
          <w:sz w:val="36"/>
          <w14:shadow w14:blurRad="50800" w14:dist="38100" w14:dir="2700000" w14:sx="100000" w14:sy="100000" w14:kx="0" w14:ky="0" w14:algn="tl">
            <w14:srgbClr w14:val="000000">
              <w14:alpha w14:val="60000"/>
            </w14:srgbClr>
          </w14:shadow>
        </w:rPr>
        <w:t xml:space="preserve"> na rok 202</w:t>
      </w:r>
      <w:r w:rsidR="00576247">
        <w:rPr>
          <w:b/>
          <w:sz w:val="36"/>
          <w14:shadow w14:blurRad="50800" w14:dist="38100" w14:dir="2700000" w14:sx="100000" w14:sy="100000" w14:kx="0" w14:ky="0" w14:algn="tl">
            <w14:srgbClr w14:val="000000">
              <w14:alpha w14:val="60000"/>
            </w14:srgbClr>
          </w14:shadow>
        </w:rPr>
        <w:t>4</w:t>
      </w:r>
    </w:p>
    <w:p w:rsidR="00BF22A0" w:rsidRPr="00074DE5" w:rsidRDefault="00BF22A0" w:rsidP="00BF22A0">
      <w:pPr>
        <w:spacing w:after="0"/>
        <w:jc w:val="both"/>
        <w:rPr>
          <w:b/>
          <w:color w:val="C00000"/>
          <w:sz w:val="36"/>
          <w:u w:val="single"/>
          <w14:shadow w14:blurRad="50800" w14:dist="38100" w14:dir="2700000" w14:sx="100000" w14:sy="100000" w14:kx="0" w14:ky="0" w14:algn="tl">
            <w14:srgbClr w14:val="000000">
              <w14:alpha w14:val="60000"/>
            </w14:srgbClr>
          </w14:shadow>
        </w:rPr>
      </w:pPr>
      <w:r w:rsidRPr="00074DE5">
        <w:rPr>
          <w:b/>
          <w:color w:val="C00000"/>
          <w:sz w:val="36"/>
          <w:u w:val="single"/>
          <w14:shadow w14:blurRad="50800" w14:dist="38100" w14:dir="2700000" w14:sx="100000" w14:sy="100000" w14:kx="0" w14:ky="0" w14:algn="tl">
            <w14:srgbClr w14:val="000000">
              <w14:alpha w14:val="60000"/>
            </w14:srgbClr>
          </w14:shadow>
        </w:rPr>
        <w:t>Město Sušice</w:t>
      </w:r>
    </w:p>
    <w:p w:rsidR="00BF22A0" w:rsidRPr="00561952" w:rsidRDefault="00BF22A0" w:rsidP="00BF22A0">
      <w:pPr>
        <w:spacing w:after="0"/>
        <w:jc w:val="both"/>
        <w:rPr>
          <w:sz w:val="24"/>
        </w:rPr>
      </w:pPr>
      <w:r w:rsidRPr="00561952">
        <w:rPr>
          <w:sz w:val="24"/>
        </w:rPr>
        <w:t xml:space="preserve">Program pro poskytování dotací z rozpočtu města Sušice </w:t>
      </w:r>
      <w:r w:rsidRPr="00561952">
        <w:rPr>
          <w:b/>
          <w:i/>
          <w:sz w:val="24"/>
        </w:rPr>
        <w:t>Obnova objektů v městské památkové zóně Sušice</w:t>
      </w:r>
    </w:p>
    <w:p w:rsidR="00BF22A0" w:rsidRPr="00561952" w:rsidRDefault="00BF22A0" w:rsidP="00BF22A0">
      <w:pPr>
        <w:pStyle w:val="Odstavecseseznamem"/>
        <w:numPr>
          <w:ilvl w:val="0"/>
          <w:numId w:val="1"/>
        </w:numPr>
        <w:spacing w:after="0"/>
        <w:jc w:val="both"/>
        <w:rPr>
          <w:sz w:val="20"/>
        </w:rPr>
      </w:pPr>
      <w:r w:rsidRPr="00561952">
        <w:rPr>
          <w:sz w:val="20"/>
        </w:rPr>
        <w:t xml:space="preserve">příjem žádostí </w:t>
      </w:r>
      <w:r w:rsidRPr="00942BFA">
        <w:rPr>
          <w:b/>
          <w:sz w:val="20"/>
          <w:shd w:val="clear" w:color="auto" w:fill="E5B8B7" w:themeFill="accent2" w:themeFillTint="66"/>
        </w:rPr>
        <w:t xml:space="preserve">do </w:t>
      </w:r>
      <w:r w:rsidR="00371876">
        <w:rPr>
          <w:b/>
          <w:sz w:val="20"/>
          <w:shd w:val="clear" w:color="auto" w:fill="E5B8B7" w:themeFill="accent2" w:themeFillTint="66"/>
        </w:rPr>
        <w:t>10</w:t>
      </w:r>
      <w:r w:rsidRPr="00D40C06">
        <w:rPr>
          <w:b/>
          <w:sz w:val="20"/>
          <w:shd w:val="clear" w:color="auto" w:fill="E5B8B7" w:themeFill="accent2" w:themeFillTint="66"/>
        </w:rPr>
        <w:t xml:space="preserve">. </w:t>
      </w:r>
      <w:r>
        <w:rPr>
          <w:b/>
          <w:sz w:val="20"/>
          <w:shd w:val="clear" w:color="auto" w:fill="E5B8B7" w:themeFill="accent2" w:themeFillTint="66"/>
        </w:rPr>
        <w:t>10</w:t>
      </w:r>
      <w:r w:rsidRPr="00D40C06">
        <w:rPr>
          <w:b/>
          <w:sz w:val="20"/>
          <w:shd w:val="clear" w:color="auto" w:fill="E5B8B7" w:themeFill="accent2" w:themeFillTint="66"/>
        </w:rPr>
        <w:t>. 20</w:t>
      </w:r>
      <w:r>
        <w:rPr>
          <w:b/>
          <w:sz w:val="20"/>
          <w:shd w:val="clear" w:color="auto" w:fill="E5B8B7" w:themeFill="accent2" w:themeFillTint="66"/>
        </w:rPr>
        <w:t>2</w:t>
      </w:r>
      <w:r w:rsidR="00B03D85">
        <w:rPr>
          <w:b/>
          <w:sz w:val="20"/>
          <w:shd w:val="clear" w:color="auto" w:fill="E5B8B7" w:themeFill="accent2" w:themeFillTint="66"/>
        </w:rPr>
        <w:t>4</w:t>
      </w:r>
    </w:p>
    <w:p w:rsidR="00BF22A0" w:rsidRPr="00561952" w:rsidRDefault="00BF22A0" w:rsidP="00BF22A0">
      <w:pPr>
        <w:spacing w:after="0"/>
        <w:jc w:val="both"/>
        <w:rPr>
          <w:sz w:val="20"/>
        </w:rPr>
      </w:pPr>
    </w:p>
    <w:p w:rsidR="00BF22A0" w:rsidRPr="00561952" w:rsidRDefault="00BF22A0" w:rsidP="00BF22A0">
      <w:pPr>
        <w:spacing w:after="0"/>
        <w:rPr>
          <w:b/>
          <w:sz w:val="20"/>
        </w:rPr>
      </w:pPr>
      <w:r w:rsidRPr="00561952">
        <w:rPr>
          <w:b/>
          <w:sz w:val="20"/>
        </w:rPr>
        <w:t>Informace poskytne:</w:t>
      </w:r>
    </w:p>
    <w:p w:rsidR="00BF22A0" w:rsidRPr="003313E8" w:rsidRDefault="00BF22A0" w:rsidP="00BF22A0">
      <w:pPr>
        <w:spacing w:after="0"/>
        <w:jc w:val="both"/>
        <w:rPr>
          <w:b/>
          <w:sz w:val="6"/>
        </w:rPr>
      </w:pPr>
    </w:p>
    <w:p w:rsidR="00BF22A0" w:rsidRPr="00561952" w:rsidRDefault="00BF22A0" w:rsidP="00BF22A0">
      <w:pPr>
        <w:spacing w:after="0"/>
        <w:jc w:val="both"/>
        <w:rPr>
          <w:sz w:val="20"/>
        </w:rPr>
      </w:pPr>
      <w:r w:rsidRPr="00561952">
        <w:rPr>
          <w:b/>
          <w:sz w:val="20"/>
        </w:rPr>
        <w:t>Městský úřad Sušice - Odbor památkové péče a cestovního ruchu</w:t>
      </w:r>
    </w:p>
    <w:p w:rsidR="00BF22A0" w:rsidRPr="003313E8" w:rsidRDefault="00BF22A0" w:rsidP="00BF22A0">
      <w:pPr>
        <w:spacing w:after="0"/>
        <w:jc w:val="both"/>
        <w:rPr>
          <w:sz w:val="8"/>
        </w:rPr>
      </w:pPr>
    </w:p>
    <w:p w:rsidR="00BF22A0" w:rsidRPr="00561952" w:rsidRDefault="00BF22A0" w:rsidP="00BF22A0">
      <w:pPr>
        <w:spacing w:after="0"/>
        <w:jc w:val="both"/>
        <w:rPr>
          <w:sz w:val="20"/>
        </w:rPr>
      </w:pPr>
      <w:r w:rsidRPr="00561952">
        <w:rPr>
          <w:sz w:val="20"/>
        </w:rPr>
        <w:t>Bc. Ivana Kubíková</w:t>
      </w:r>
    </w:p>
    <w:p w:rsidR="00BF22A0" w:rsidRPr="00561952" w:rsidRDefault="00BF22A0" w:rsidP="00BF22A0">
      <w:pPr>
        <w:spacing w:after="0"/>
        <w:jc w:val="both"/>
        <w:rPr>
          <w:sz w:val="20"/>
        </w:rPr>
      </w:pPr>
      <w:r w:rsidRPr="00561952">
        <w:rPr>
          <w:sz w:val="20"/>
        </w:rPr>
        <w:t>telefon: 376 540 210 (číslo dveří: 206)</w:t>
      </w:r>
    </w:p>
    <w:p w:rsidR="00BF22A0" w:rsidRDefault="00BF22A0" w:rsidP="00BF22A0">
      <w:pPr>
        <w:spacing w:after="0"/>
        <w:jc w:val="both"/>
        <w:rPr>
          <w:sz w:val="20"/>
        </w:rPr>
      </w:pPr>
      <w:r w:rsidRPr="00561952">
        <w:rPr>
          <w:sz w:val="20"/>
        </w:rPr>
        <w:t xml:space="preserve">e-mail: </w:t>
      </w:r>
      <w:hyperlink r:id="rId7" w:history="1">
        <w:r w:rsidRPr="00561952">
          <w:rPr>
            <w:rStyle w:val="Hypertextovodkaz"/>
            <w:sz w:val="20"/>
          </w:rPr>
          <w:t>ikubikova@mususice.cz</w:t>
        </w:r>
      </w:hyperlink>
      <w:r w:rsidRPr="009E7B02">
        <w:rPr>
          <w:sz w:val="20"/>
        </w:rPr>
        <w:t xml:space="preserve"> </w:t>
      </w:r>
    </w:p>
    <w:p w:rsidR="00BF22A0" w:rsidRDefault="00BF22A0" w:rsidP="00BF22A0">
      <w:pPr>
        <w:spacing w:after="0"/>
        <w:jc w:val="both"/>
        <w:rPr>
          <w:sz w:val="20"/>
        </w:rPr>
      </w:pPr>
      <w:r>
        <w:rPr>
          <w:sz w:val="20"/>
        </w:rPr>
        <w:t xml:space="preserve">www: </w:t>
      </w:r>
      <w:hyperlink r:id="rId8" w:history="1">
        <w:r w:rsidRPr="00FF3AF3">
          <w:rPr>
            <w:rStyle w:val="Hypertextovodkaz"/>
            <w:sz w:val="20"/>
          </w:rPr>
          <w:t>https://www.mestosusice.cz/mususice/odborskcr.asp</w:t>
        </w:r>
      </w:hyperlink>
      <w:r>
        <w:rPr>
          <w:sz w:val="20"/>
        </w:rPr>
        <w:t xml:space="preserve"> </w:t>
      </w:r>
    </w:p>
    <w:p w:rsidR="00BF22A0" w:rsidRPr="003313E8" w:rsidRDefault="00BF22A0" w:rsidP="00BF22A0">
      <w:pPr>
        <w:spacing w:after="0"/>
        <w:jc w:val="both"/>
        <w:rPr>
          <w:sz w:val="8"/>
        </w:rPr>
      </w:pPr>
    </w:p>
    <w:p w:rsidR="00BF22A0" w:rsidRPr="00561952" w:rsidRDefault="00B306FE" w:rsidP="00BF22A0">
      <w:pPr>
        <w:autoSpaceDE w:val="0"/>
        <w:autoSpaceDN w:val="0"/>
        <w:adjustRightInd w:val="0"/>
        <w:spacing w:after="0"/>
        <w:rPr>
          <w:sz w:val="20"/>
        </w:rPr>
      </w:pPr>
      <w:r>
        <w:rPr>
          <w:sz w:val="20"/>
        </w:rPr>
        <w:t>Bc. Petra Ježková</w:t>
      </w:r>
    </w:p>
    <w:p w:rsidR="00BF22A0" w:rsidRPr="00561952" w:rsidRDefault="00BF22A0" w:rsidP="00BF22A0">
      <w:pPr>
        <w:spacing w:after="0"/>
        <w:rPr>
          <w:sz w:val="20"/>
        </w:rPr>
      </w:pPr>
      <w:r w:rsidRPr="00561952">
        <w:rPr>
          <w:sz w:val="20"/>
        </w:rPr>
        <w:t>telefon: 376 540 217 (číslo dveří: 205)</w:t>
      </w:r>
    </w:p>
    <w:p w:rsidR="00BF22A0" w:rsidRPr="00561952" w:rsidRDefault="00BF22A0" w:rsidP="00BF22A0">
      <w:pPr>
        <w:spacing w:after="0"/>
      </w:pPr>
      <w:r w:rsidRPr="00561952">
        <w:rPr>
          <w:sz w:val="20"/>
        </w:rPr>
        <w:t xml:space="preserve">e-mail: </w:t>
      </w:r>
      <w:hyperlink r:id="rId9" w:history="1">
        <w:r w:rsidR="00B306FE" w:rsidRPr="00C51B14">
          <w:rPr>
            <w:rStyle w:val="Hypertextovodkaz"/>
            <w:sz w:val="20"/>
          </w:rPr>
          <w:t>pjezkova@mususice.cz</w:t>
        </w:r>
      </w:hyperlink>
      <w:r w:rsidRPr="00561952">
        <w:rPr>
          <w:sz w:val="20"/>
        </w:rPr>
        <w:t xml:space="preserve">  </w:t>
      </w:r>
    </w:p>
    <w:p w:rsidR="00BF22A0" w:rsidRPr="000D3F3C" w:rsidRDefault="00BF22A0" w:rsidP="00BF22A0">
      <w:pPr>
        <w:spacing w:after="0"/>
        <w:jc w:val="both"/>
        <w:rPr>
          <w:b/>
          <w:color w:val="0F243E" w:themeColor="text2" w:themeShade="80"/>
          <w:u w:val="single"/>
        </w:rPr>
      </w:pPr>
    </w:p>
    <w:p w:rsidR="00BF22A0" w:rsidRPr="00074DE5" w:rsidRDefault="00BF22A0" w:rsidP="00BF22A0">
      <w:pPr>
        <w:spacing w:after="0"/>
        <w:jc w:val="both"/>
        <w:rPr>
          <w:b/>
          <w:color w:val="C00000"/>
          <w:sz w:val="36"/>
          <w:u w:val="single"/>
          <w14:shadow w14:blurRad="50800" w14:dist="38100" w14:dir="2700000" w14:sx="100000" w14:sy="100000" w14:kx="0" w14:ky="0" w14:algn="tl">
            <w14:srgbClr w14:val="000000">
              <w14:alpha w14:val="60000"/>
            </w14:srgbClr>
          </w14:shadow>
        </w:rPr>
      </w:pPr>
      <w:r w:rsidRPr="00074DE5">
        <w:rPr>
          <w:b/>
          <w:color w:val="C00000"/>
          <w:sz w:val="36"/>
          <w:u w:val="single"/>
          <w14:shadow w14:blurRad="50800" w14:dist="38100" w14:dir="2700000" w14:sx="100000" w14:sy="100000" w14:kx="0" w14:ky="0" w14:algn="tl">
            <w14:srgbClr w14:val="000000">
              <w14:alpha w14:val="60000"/>
            </w14:srgbClr>
          </w14:shadow>
        </w:rPr>
        <w:t>Plzeňský kraj</w:t>
      </w:r>
    </w:p>
    <w:p w:rsidR="00BF22A0" w:rsidRPr="00561952" w:rsidRDefault="00BF22A0" w:rsidP="00BF22A0">
      <w:pPr>
        <w:spacing w:after="0"/>
        <w:jc w:val="both"/>
        <w:rPr>
          <w:sz w:val="24"/>
        </w:rPr>
      </w:pPr>
      <w:r w:rsidRPr="00561952">
        <w:rPr>
          <w:sz w:val="24"/>
        </w:rPr>
        <w:t>Dotační programy:</w:t>
      </w:r>
    </w:p>
    <w:p w:rsidR="00BF22A0" w:rsidRDefault="00BF22A0" w:rsidP="00D1762A">
      <w:pPr>
        <w:pStyle w:val="Odstavecseseznamem"/>
        <w:numPr>
          <w:ilvl w:val="0"/>
          <w:numId w:val="3"/>
        </w:numPr>
        <w:spacing w:after="0"/>
        <w:ind w:left="426" w:hanging="426"/>
        <w:jc w:val="both"/>
        <w:rPr>
          <w:b/>
          <w:i/>
          <w:sz w:val="24"/>
        </w:rPr>
      </w:pPr>
      <w:r w:rsidRPr="00561952">
        <w:rPr>
          <w:b/>
          <w:i/>
          <w:sz w:val="24"/>
        </w:rPr>
        <w:t>Zachování a obnova kulturních památek Plzeňského kraje</w:t>
      </w:r>
    </w:p>
    <w:p w:rsidR="00AF6BDF" w:rsidRDefault="007A3DC3" w:rsidP="00D1762A">
      <w:pPr>
        <w:pStyle w:val="Odstavecseseznamem"/>
        <w:spacing w:after="0"/>
        <w:ind w:left="426" w:hanging="426"/>
        <w:jc w:val="both"/>
        <w:rPr>
          <w:b/>
          <w:i/>
          <w:sz w:val="24"/>
        </w:rPr>
      </w:pPr>
      <w:r>
        <w:rPr>
          <w:sz w:val="20"/>
        </w:rPr>
        <w:t>-</w:t>
      </w:r>
      <w:r>
        <w:rPr>
          <w:sz w:val="20"/>
        </w:rPr>
        <w:tab/>
      </w:r>
      <w:r w:rsidR="00AF6BDF" w:rsidRPr="00561952">
        <w:rPr>
          <w:sz w:val="20"/>
        </w:rPr>
        <w:t xml:space="preserve">příjem žádostí </w:t>
      </w:r>
      <w:r w:rsidR="00AF6BDF" w:rsidRPr="00D40C06">
        <w:rPr>
          <w:b/>
          <w:sz w:val="20"/>
          <w:shd w:val="clear" w:color="auto" w:fill="E5B8B7" w:themeFill="accent2" w:themeFillTint="66"/>
        </w:rPr>
        <w:t xml:space="preserve">od </w:t>
      </w:r>
      <w:r w:rsidR="00B03D85">
        <w:rPr>
          <w:b/>
          <w:sz w:val="20"/>
          <w:shd w:val="clear" w:color="auto" w:fill="E5B8B7" w:themeFill="accent2" w:themeFillTint="66"/>
        </w:rPr>
        <w:t>19</w:t>
      </w:r>
      <w:r w:rsidR="00AF6BDF">
        <w:rPr>
          <w:b/>
          <w:sz w:val="20"/>
          <w:shd w:val="clear" w:color="auto" w:fill="E5B8B7" w:themeFill="accent2" w:themeFillTint="66"/>
        </w:rPr>
        <w:t>. 1. 202</w:t>
      </w:r>
      <w:r w:rsidR="00B03D85">
        <w:rPr>
          <w:b/>
          <w:sz w:val="20"/>
          <w:shd w:val="clear" w:color="auto" w:fill="E5B8B7" w:themeFill="accent2" w:themeFillTint="66"/>
        </w:rPr>
        <w:t>4</w:t>
      </w:r>
      <w:r w:rsidR="00AF6BDF">
        <w:rPr>
          <w:b/>
          <w:sz w:val="20"/>
          <w:shd w:val="clear" w:color="auto" w:fill="E5B8B7" w:themeFill="accent2" w:themeFillTint="66"/>
        </w:rPr>
        <w:t xml:space="preserve"> </w:t>
      </w:r>
      <w:r w:rsidR="00AF6BDF" w:rsidRPr="00C72AE6">
        <w:rPr>
          <w:b/>
          <w:sz w:val="20"/>
          <w:shd w:val="clear" w:color="auto" w:fill="E5B8B7" w:themeFill="accent2" w:themeFillTint="66"/>
        </w:rPr>
        <w:t>do</w:t>
      </w:r>
      <w:r w:rsidR="00AF6BDF">
        <w:rPr>
          <w:b/>
          <w:sz w:val="20"/>
          <w:shd w:val="clear" w:color="auto" w:fill="E5B8B7" w:themeFill="accent2" w:themeFillTint="66"/>
        </w:rPr>
        <w:t xml:space="preserve"> </w:t>
      </w:r>
      <w:r w:rsidR="00B03D85">
        <w:rPr>
          <w:b/>
          <w:sz w:val="20"/>
          <w:shd w:val="clear" w:color="auto" w:fill="E5B8B7" w:themeFill="accent2" w:themeFillTint="66"/>
        </w:rPr>
        <w:t>19</w:t>
      </w:r>
      <w:r w:rsidR="00AF6BDF">
        <w:rPr>
          <w:b/>
          <w:sz w:val="20"/>
          <w:shd w:val="clear" w:color="auto" w:fill="E5B8B7" w:themeFill="accent2" w:themeFillTint="66"/>
        </w:rPr>
        <w:t>. 2. 202</w:t>
      </w:r>
      <w:r w:rsidR="00B03D85">
        <w:rPr>
          <w:b/>
          <w:sz w:val="20"/>
          <w:shd w:val="clear" w:color="auto" w:fill="E5B8B7" w:themeFill="accent2" w:themeFillTint="66"/>
        </w:rPr>
        <w:t>4</w:t>
      </w:r>
    </w:p>
    <w:p w:rsidR="00371876" w:rsidRPr="00EC74BF" w:rsidRDefault="00EC74BF" w:rsidP="00D1762A">
      <w:pPr>
        <w:spacing w:after="0"/>
        <w:jc w:val="both"/>
        <w:rPr>
          <w:b/>
          <w:i/>
          <w:sz w:val="24"/>
        </w:rPr>
      </w:pPr>
      <w:r w:rsidRPr="00EC74BF">
        <w:rPr>
          <w:b/>
          <w:i/>
          <w:sz w:val="24"/>
        </w:rPr>
        <w:t>1</w:t>
      </w:r>
      <w:r>
        <w:rPr>
          <w:b/>
          <w:i/>
          <w:sz w:val="24"/>
        </w:rPr>
        <w:t xml:space="preserve"> </w:t>
      </w:r>
      <w:r w:rsidRPr="00EC74BF">
        <w:rPr>
          <w:b/>
          <w:i/>
          <w:sz w:val="24"/>
        </w:rPr>
        <w:t>a)</w:t>
      </w:r>
      <w:r w:rsidR="004574EF">
        <w:rPr>
          <w:b/>
          <w:i/>
          <w:sz w:val="24"/>
        </w:rPr>
        <w:t xml:space="preserve"> </w:t>
      </w:r>
      <w:r w:rsidR="00371876" w:rsidRPr="00EC74BF">
        <w:rPr>
          <w:b/>
          <w:i/>
          <w:sz w:val="24"/>
        </w:rPr>
        <w:t>Restaurování ohrožených nemovitých kult</w:t>
      </w:r>
      <w:r w:rsidR="00F906A9" w:rsidRPr="00EC74BF">
        <w:rPr>
          <w:b/>
          <w:i/>
          <w:sz w:val="24"/>
        </w:rPr>
        <w:t xml:space="preserve">urních </w:t>
      </w:r>
      <w:r w:rsidR="00371876" w:rsidRPr="00EC74BF">
        <w:rPr>
          <w:b/>
          <w:i/>
          <w:sz w:val="24"/>
        </w:rPr>
        <w:t xml:space="preserve">památek – děl v exteriéru </w:t>
      </w:r>
    </w:p>
    <w:p w:rsidR="00BF22A0" w:rsidRDefault="00BF22A0" w:rsidP="00D1762A">
      <w:pPr>
        <w:pStyle w:val="Odstavecseseznamem"/>
        <w:numPr>
          <w:ilvl w:val="0"/>
          <w:numId w:val="4"/>
        </w:numPr>
        <w:spacing w:after="0"/>
        <w:ind w:left="426" w:hanging="426"/>
        <w:jc w:val="both"/>
        <w:rPr>
          <w:b/>
          <w:sz w:val="20"/>
          <w:shd w:val="clear" w:color="auto" w:fill="E5B8B7" w:themeFill="accent2" w:themeFillTint="66"/>
        </w:rPr>
      </w:pPr>
      <w:r w:rsidRPr="00561952">
        <w:rPr>
          <w:sz w:val="20"/>
        </w:rPr>
        <w:t xml:space="preserve">příjem žádostí </w:t>
      </w:r>
      <w:r w:rsidRPr="00D40C06">
        <w:rPr>
          <w:b/>
          <w:sz w:val="20"/>
          <w:shd w:val="clear" w:color="auto" w:fill="E5B8B7" w:themeFill="accent2" w:themeFillTint="66"/>
        </w:rPr>
        <w:t xml:space="preserve">od </w:t>
      </w:r>
      <w:r w:rsidR="00714461">
        <w:rPr>
          <w:b/>
          <w:sz w:val="20"/>
          <w:shd w:val="clear" w:color="auto" w:fill="E5B8B7" w:themeFill="accent2" w:themeFillTint="66"/>
        </w:rPr>
        <w:t xml:space="preserve">19. 1. 2024 </w:t>
      </w:r>
      <w:r w:rsidR="00714461" w:rsidRPr="00C72AE6">
        <w:rPr>
          <w:b/>
          <w:sz w:val="20"/>
          <w:shd w:val="clear" w:color="auto" w:fill="E5B8B7" w:themeFill="accent2" w:themeFillTint="66"/>
        </w:rPr>
        <w:t>do</w:t>
      </w:r>
      <w:r w:rsidR="00714461">
        <w:rPr>
          <w:b/>
          <w:sz w:val="20"/>
          <w:shd w:val="clear" w:color="auto" w:fill="E5B8B7" w:themeFill="accent2" w:themeFillTint="66"/>
        </w:rPr>
        <w:t xml:space="preserve"> 19. 2. 2024</w:t>
      </w:r>
    </w:p>
    <w:p w:rsidR="00AF6BDF" w:rsidRPr="00EC74BF" w:rsidRDefault="00EC74BF" w:rsidP="00D1762A">
      <w:pPr>
        <w:spacing w:after="0"/>
        <w:jc w:val="both"/>
        <w:rPr>
          <w:b/>
          <w:sz w:val="24"/>
        </w:rPr>
      </w:pPr>
      <w:r>
        <w:rPr>
          <w:b/>
          <w:i/>
          <w:sz w:val="24"/>
        </w:rPr>
        <w:t xml:space="preserve">1 b) </w:t>
      </w:r>
      <w:r w:rsidR="00030FDC" w:rsidRPr="00EC74BF">
        <w:rPr>
          <w:b/>
          <w:i/>
          <w:sz w:val="24"/>
        </w:rPr>
        <w:t>Restaurování</w:t>
      </w:r>
      <w:r w:rsidR="00030FDC" w:rsidRPr="00EC74BF">
        <w:rPr>
          <w:b/>
          <w:sz w:val="24"/>
        </w:rPr>
        <w:t xml:space="preserve"> varhan, které jsou součástí nemovité kulturní památky</w:t>
      </w:r>
    </w:p>
    <w:p w:rsidR="000903AE" w:rsidRPr="000903AE" w:rsidRDefault="00030FDC" w:rsidP="00D1762A">
      <w:pPr>
        <w:pStyle w:val="Odstavecseseznamem"/>
        <w:numPr>
          <w:ilvl w:val="0"/>
          <w:numId w:val="4"/>
        </w:numPr>
        <w:spacing w:after="0"/>
        <w:ind w:left="426" w:hanging="426"/>
        <w:jc w:val="both"/>
        <w:rPr>
          <w:sz w:val="24"/>
        </w:rPr>
      </w:pPr>
      <w:r w:rsidRPr="00561952">
        <w:rPr>
          <w:sz w:val="20"/>
        </w:rPr>
        <w:t xml:space="preserve">příjem žádostí </w:t>
      </w:r>
      <w:r w:rsidRPr="00D40C06">
        <w:rPr>
          <w:b/>
          <w:sz w:val="20"/>
          <w:shd w:val="clear" w:color="auto" w:fill="E5B8B7" w:themeFill="accent2" w:themeFillTint="66"/>
        </w:rPr>
        <w:t xml:space="preserve">od </w:t>
      </w:r>
      <w:r w:rsidR="00714461">
        <w:rPr>
          <w:b/>
          <w:sz w:val="20"/>
          <w:shd w:val="clear" w:color="auto" w:fill="E5B8B7" w:themeFill="accent2" w:themeFillTint="66"/>
        </w:rPr>
        <w:t xml:space="preserve">19. 1. 2024 </w:t>
      </w:r>
      <w:r w:rsidR="00714461" w:rsidRPr="00C72AE6">
        <w:rPr>
          <w:b/>
          <w:sz w:val="20"/>
          <w:shd w:val="clear" w:color="auto" w:fill="E5B8B7" w:themeFill="accent2" w:themeFillTint="66"/>
        </w:rPr>
        <w:t>do</w:t>
      </w:r>
      <w:r w:rsidR="00714461">
        <w:rPr>
          <w:b/>
          <w:sz w:val="20"/>
          <w:shd w:val="clear" w:color="auto" w:fill="E5B8B7" w:themeFill="accent2" w:themeFillTint="66"/>
        </w:rPr>
        <w:t xml:space="preserve"> 19. 2. 2024</w:t>
      </w:r>
    </w:p>
    <w:p w:rsidR="00E85222" w:rsidRPr="009C70AF" w:rsidRDefault="00E85222" w:rsidP="00D1762A">
      <w:pPr>
        <w:pStyle w:val="Odstavecseseznamem"/>
        <w:numPr>
          <w:ilvl w:val="0"/>
          <w:numId w:val="3"/>
        </w:numPr>
        <w:spacing w:after="0"/>
        <w:ind w:left="284" w:hanging="284"/>
        <w:jc w:val="both"/>
        <w:rPr>
          <w:b/>
          <w:sz w:val="24"/>
        </w:rPr>
      </w:pPr>
      <w:r w:rsidRPr="00EC74BF">
        <w:rPr>
          <w:b/>
          <w:i/>
          <w:sz w:val="24"/>
        </w:rPr>
        <w:t xml:space="preserve">Obnova původního řešení nemovitostí a drobných staveb na území památkových rezervací a zón </w:t>
      </w:r>
    </w:p>
    <w:p w:rsidR="00E85222" w:rsidRPr="00AE7296" w:rsidRDefault="00E85222" w:rsidP="00D1762A">
      <w:pPr>
        <w:pStyle w:val="Odstavecseseznamem"/>
        <w:numPr>
          <w:ilvl w:val="0"/>
          <w:numId w:val="4"/>
        </w:numPr>
        <w:spacing w:after="0"/>
        <w:ind w:left="426" w:hanging="426"/>
        <w:jc w:val="both"/>
        <w:rPr>
          <w:b/>
          <w:sz w:val="18"/>
        </w:rPr>
      </w:pPr>
      <w:r w:rsidRPr="00AE7296">
        <w:rPr>
          <w:sz w:val="20"/>
        </w:rPr>
        <w:t xml:space="preserve">příjem žádostí </w:t>
      </w:r>
      <w:r w:rsidRPr="00AE7296">
        <w:rPr>
          <w:b/>
          <w:sz w:val="20"/>
          <w:shd w:val="clear" w:color="auto" w:fill="E5B8B7" w:themeFill="accent2" w:themeFillTint="66"/>
        </w:rPr>
        <w:t xml:space="preserve">od </w:t>
      </w:r>
      <w:r>
        <w:rPr>
          <w:b/>
          <w:sz w:val="20"/>
          <w:shd w:val="clear" w:color="auto" w:fill="E5B8B7" w:themeFill="accent2" w:themeFillTint="66"/>
        </w:rPr>
        <w:t>19</w:t>
      </w:r>
      <w:r w:rsidRPr="00AE7296">
        <w:rPr>
          <w:b/>
          <w:sz w:val="20"/>
          <w:shd w:val="clear" w:color="auto" w:fill="E5B8B7" w:themeFill="accent2" w:themeFillTint="66"/>
        </w:rPr>
        <w:t>. 1. 202</w:t>
      </w:r>
      <w:r>
        <w:rPr>
          <w:b/>
          <w:sz w:val="20"/>
          <w:shd w:val="clear" w:color="auto" w:fill="E5B8B7" w:themeFill="accent2" w:themeFillTint="66"/>
        </w:rPr>
        <w:t>4</w:t>
      </w:r>
      <w:r w:rsidRPr="00AE7296">
        <w:rPr>
          <w:b/>
          <w:sz w:val="20"/>
          <w:shd w:val="clear" w:color="auto" w:fill="E5B8B7" w:themeFill="accent2" w:themeFillTint="66"/>
        </w:rPr>
        <w:t xml:space="preserve"> do </w:t>
      </w:r>
      <w:r>
        <w:rPr>
          <w:b/>
          <w:sz w:val="20"/>
          <w:shd w:val="clear" w:color="auto" w:fill="E5B8B7" w:themeFill="accent2" w:themeFillTint="66"/>
        </w:rPr>
        <w:t>19</w:t>
      </w:r>
      <w:r w:rsidRPr="00AE7296">
        <w:rPr>
          <w:b/>
          <w:sz w:val="20"/>
          <w:shd w:val="clear" w:color="auto" w:fill="E5B8B7" w:themeFill="accent2" w:themeFillTint="66"/>
        </w:rPr>
        <w:t>. 2. 202</w:t>
      </w:r>
      <w:r>
        <w:rPr>
          <w:b/>
          <w:sz w:val="20"/>
          <w:shd w:val="clear" w:color="auto" w:fill="E5B8B7" w:themeFill="accent2" w:themeFillTint="66"/>
        </w:rPr>
        <w:t>4</w:t>
      </w:r>
    </w:p>
    <w:p w:rsidR="00E85222" w:rsidRDefault="00E85222" w:rsidP="00D1762A">
      <w:pPr>
        <w:spacing w:after="0"/>
        <w:contextualSpacing/>
        <w:jc w:val="both"/>
        <w:rPr>
          <w:b/>
          <w:i/>
          <w:sz w:val="24"/>
        </w:rPr>
      </w:pPr>
      <w:r>
        <w:rPr>
          <w:b/>
          <w:i/>
          <w:sz w:val="24"/>
        </w:rPr>
        <w:t>2</w:t>
      </w:r>
      <w:r w:rsidRPr="00FE4CCF">
        <w:rPr>
          <w:b/>
          <w:i/>
          <w:sz w:val="24"/>
        </w:rPr>
        <w:t xml:space="preserve"> a)</w:t>
      </w:r>
      <w:r>
        <w:rPr>
          <w:b/>
          <w:i/>
          <w:sz w:val="24"/>
        </w:rPr>
        <w:t xml:space="preserve"> Záchrana a obnova staveb drobné architektury dotvářející kulturní krajinu</w:t>
      </w:r>
    </w:p>
    <w:p w:rsidR="00E85222" w:rsidRPr="004574EF" w:rsidRDefault="00E85222" w:rsidP="00D1762A">
      <w:pPr>
        <w:tabs>
          <w:tab w:val="left" w:pos="426"/>
        </w:tabs>
        <w:spacing w:after="0"/>
        <w:contextualSpacing/>
        <w:jc w:val="both"/>
        <w:rPr>
          <w:sz w:val="20"/>
          <w:szCs w:val="20"/>
        </w:rPr>
      </w:pPr>
      <w:r>
        <w:rPr>
          <w:sz w:val="24"/>
        </w:rPr>
        <w:t>-</w:t>
      </w:r>
      <w:r>
        <w:rPr>
          <w:sz w:val="24"/>
        </w:rPr>
        <w:tab/>
      </w:r>
      <w:r w:rsidRPr="007A3DC3">
        <w:rPr>
          <w:sz w:val="20"/>
        </w:rPr>
        <w:t xml:space="preserve">příjem žádostí </w:t>
      </w:r>
      <w:r w:rsidRPr="007A3DC3">
        <w:rPr>
          <w:b/>
          <w:sz w:val="20"/>
          <w:shd w:val="clear" w:color="auto" w:fill="E5B8B7" w:themeFill="accent2" w:themeFillTint="66"/>
        </w:rPr>
        <w:t xml:space="preserve">od </w:t>
      </w:r>
      <w:r>
        <w:rPr>
          <w:b/>
          <w:sz w:val="20"/>
          <w:shd w:val="clear" w:color="auto" w:fill="E5B8B7" w:themeFill="accent2" w:themeFillTint="66"/>
        </w:rPr>
        <w:t>19</w:t>
      </w:r>
      <w:r w:rsidRPr="007A3DC3">
        <w:rPr>
          <w:b/>
          <w:sz w:val="20"/>
          <w:shd w:val="clear" w:color="auto" w:fill="E5B8B7" w:themeFill="accent2" w:themeFillTint="66"/>
        </w:rPr>
        <w:t>. 1. 202</w:t>
      </w:r>
      <w:r>
        <w:rPr>
          <w:b/>
          <w:sz w:val="20"/>
          <w:shd w:val="clear" w:color="auto" w:fill="E5B8B7" w:themeFill="accent2" w:themeFillTint="66"/>
        </w:rPr>
        <w:t>4</w:t>
      </w:r>
      <w:r w:rsidRPr="007A3DC3">
        <w:rPr>
          <w:b/>
          <w:sz w:val="20"/>
          <w:shd w:val="clear" w:color="auto" w:fill="E5B8B7" w:themeFill="accent2" w:themeFillTint="66"/>
        </w:rPr>
        <w:t xml:space="preserve"> do </w:t>
      </w:r>
      <w:r>
        <w:rPr>
          <w:b/>
          <w:sz w:val="20"/>
          <w:shd w:val="clear" w:color="auto" w:fill="E5B8B7" w:themeFill="accent2" w:themeFillTint="66"/>
        </w:rPr>
        <w:t>19. 2</w:t>
      </w:r>
      <w:r w:rsidRPr="007A3DC3">
        <w:rPr>
          <w:b/>
          <w:sz w:val="20"/>
          <w:shd w:val="clear" w:color="auto" w:fill="E5B8B7" w:themeFill="accent2" w:themeFillTint="66"/>
        </w:rPr>
        <w:t>. 202</w:t>
      </w:r>
      <w:r>
        <w:rPr>
          <w:b/>
          <w:sz w:val="20"/>
          <w:shd w:val="clear" w:color="auto" w:fill="E5B8B7" w:themeFill="accent2" w:themeFillTint="66"/>
        </w:rPr>
        <w:t>4</w:t>
      </w:r>
    </w:p>
    <w:p w:rsidR="00E85222" w:rsidRPr="00FE4CCF" w:rsidRDefault="00E85222" w:rsidP="00D1762A">
      <w:pPr>
        <w:spacing w:after="0"/>
        <w:contextualSpacing/>
        <w:jc w:val="both"/>
        <w:rPr>
          <w:b/>
          <w:i/>
          <w:sz w:val="24"/>
        </w:rPr>
      </w:pPr>
      <w:r>
        <w:rPr>
          <w:b/>
          <w:i/>
          <w:sz w:val="24"/>
        </w:rPr>
        <w:t>2</w:t>
      </w:r>
      <w:r w:rsidRPr="00FE4CCF">
        <w:rPr>
          <w:b/>
          <w:i/>
          <w:sz w:val="24"/>
        </w:rPr>
        <w:t xml:space="preserve"> </w:t>
      </w:r>
      <w:r>
        <w:rPr>
          <w:b/>
          <w:i/>
          <w:sz w:val="24"/>
        </w:rPr>
        <w:t>b</w:t>
      </w:r>
      <w:r w:rsidRPr="00FE4CCF">
        <w:rPr>
          <w:b/>
          <w:i/>
          <w:sz w:val="24"/>
        </w:rPr>
        <w:t>)</w:t>
      </w:r>
      <w:r>
        <w:rPr>
          <w:b/>
          <w:i/>
          <w:sz w:val="24"/>
        </w:rPr>
        <w:t xml:space="preserve"> </w:t>
      </w:r>
      <w:r w:rsidRPr="009C70AF">
        <w:rPr>
          <w:b/>
          <w:i/>
          <w:sz w:val="24"/>
        </w:rPr>
        <w:t>Dotace na zhotovení a instalaci kopií sochařských děl či jejich souborů v exteriéru</w:t>
      </w:r>
    </w:p>
    <w:p w:rsidR="00E85222" w:rsidRDefault="00E85222" w:rsidP="00D1762A">
      <w:pPr>
        <w:pStyle w:val="Odstavecseseznamem"/>
        <w:spacing w:after="0"/>
        <w:ind w:left="426" w:hanging="426"/>
        <w:jc w:val="both"/>
        <w:rPr>
          <w:b/>
          <w:sz w:val="20"/>
          <w:shd w:val="clear" w:color="auto" w:fill="E5B8B7" w:themeFill="accent2" w:themeFillTint="66"/>
        </w:rPr>
      </w:pPr>
      <w:r>
        <w:rPr>
          <w:sz w:val="20"/>
        </w:rPr>
        <w:t xml:space="preserve">- </w:t>
      </w:r>
      <w:r>
        <w:rPr>
          <w:sz w:val="20"/>
        </w:rPr>
        <w:tab/>
      </w:r>
      <w:r w:rsidRPr="007A3DC3">
        <w:rPr>
          <w:sz w:val="20"/>
        </w:rPr>
        <w:t xml:space="preserve">příjem žádostí </w:t>
      </w:r>
      <w:r w:rsidRPr="007A3DC3">
        <w:rPr>
          <w:b/>
          <w:sz w:val="20"/>
          <w:shd w:val="clear" w:color="auto" w:fill="E5B8B7" w:themeFill="accent2" w:themeFillTint="66"/>
        </w:rPr>
        <w:t xml:space="preserve">od </w:t>
      </w:r>
      <w:r>
        <w:rPr>
          <w:b/>
          <w:sz w:val="20"/>
          <w:shd w:val="clear" w:color="auto" w:fill="E5B8B7" w:themeFill="accent2" w:themeFillTint="66"/>
        </w:rPr>
        <w:t>19</w:t>
      </w:r>
      <w:r w:rsidRPr="007A3DC3">
        <w:rPr>
          <w:b/>
          <w:sz w:val="20"/>
          <w:shd w:val="clear" w:color="auto" w:fill="E5B8B7" w:themeFill="accent2" w:themeFillTint="66"/>
        </w:rPr>
        <w:t>. 1. 202</w:t>
      </w:r>
      <w:r>
        <w:rPr>
          <w:b/>
          <w:sz w:val="20"/>
          <w:shd w:val="clear" w:color="auto" w:fill="E5B8B7" w:themeFill="accent2" w:themeFillTint="66"/>
        </w:rPr>
        <w:t>4</w:t>
      </w:r>
      <w:r w:rsidRPr="007A3DC3">
        <w:rPr>
          <w:b/>
          <w:sz w:val="20"/>
          <w:shd w:val="clear" w:color="auto" w:fill="E5B8B7" w:themeFill="accent2" w:themeFillTint="66"/>
        </w:rPr>
        <w:t xml:space="preserve"> do </w:t>
      </w:r>
      <w:r>
        <w:rPr>
          <w:b/>
          <w:sz w:val="20"/>
          <w:shd w:val="clear" w:color="auto" w:fill="E5B8B7" w:themeFill="accent2" w:themeFillTint="66"/>
        </w:rPr>
        <w:t>19. 2</w:t>
      </w:r>
      <w:r w:rsidRPr="007A3DC3">
        <w:rPr>
          <w:b/>
          <w:sz w:val="20"/>
          <w:shd w:val="clear" w:color="auto" w:fill="E5B8B7" w:themeFill="accent2" w:themeFillTint="66"/>
        </w:rPr>
        <w:t>. 202</w:t>
      </w:r>
      <w:r>
        <w:rPr>
          <w:b/>
          <w:sz w:val="20"/>
          <w:shd w:val="clear" w:color="auto" w:fill="E5B8B7" w:themeFill="accent2" w:themeFillTint="66"/>
        </w:rPr>
        <w:t>4</w:t>
      </w:r>
    </w:p>
    <w:p w:rsidR="009E3EF3" w:rsidRDefault="009E3EF3" w:rsidP="00D1762A">
      <w:pPr>
        <w:pStyle w:val="Odstavecseseznamem"/>
        <w:numPr>
          <w:ilvl w:val="0"/>
          <w:numId w:val="3"/>
        </w:numPr>
        <w:spacing w:after="0"/>
        <w:ind w:left="426" w:hanging="426"/>
        <w:jc w:val="both"/>
        <w:rPr>
          <w:b/>
          <w:i/>
          <w:sz w:val="24"/>
        </w:rPr>
      </w:pPr>
      <w:r w:rsidRPr="009E2BCF">
        <w:rPr>
          <w:b/>
          <w:i/>
          <w:sz w:val="24"/>
        </w:rPr>
        <w:t xml:space="preserve">Podpora </w:t>
      </w:r>
      <w:r w:rsidR="00CB4D98">
        <w:rPr>
          <w:b/>
          <w:i/>
          <w:sz w:val="24"/>
        </w:rPr>
        <w:t>tvorby plánů ochrany památkových rezervací a památkových zón 2024</w:t>
      </w:r>
    </w:p>
    <w:p w:rsidR="009E3EF3" w:rsidRDefault="00CB4D98" w:rsidP="00D1762A">
      <w:pPr>
        <w:spacing w:after="0"/>
        <w:contextualSpacing/>
        <w:rPr>
          <w:b/>
          <w:sz w:val="20"/>
          <w:shd w:val="clear" w:color="auto" w:fill="E5B8B7" w:themeFill="accent2" w:themeFillTint="66"/>
        </w:rPr>
      </w:pPr>
      <w:r>
        <w:rPr>
          <w:sz w:val="20"/>
        </w:rPr>
        <w:t>-</w:t>
      </w:r>
      <w:r>
        <w:rPr>
          <w:sz w:val="20"/>
        </w:rPr>
        <w:tab/>
      </w:r>
      <w:r w:rsidRPr="007A3DC3">
        <w:rPr>
          <w:sz w:val="20"/>
        </w:rPr>
        <w:t xml:space="preserve">příjem žádostí </w:t>
      </w:r>
      <w:r w:rsidRPr="007A3DC3">
        <w:rPr>
          <w:b/>
          <w:sz w:val="20"/>
          <w:shd w:val="clear" w:color="auto" w:fill="E5B8B7" w:themeFill="accent2" w:themeFillTint="66"/>
        </w:rPr>
        <w:t xml:space="preserve">od </w:t>
      </w:r>
      <w:r>
        <w:rPr>
          <w:b/>
          <w:sz w:val="20"/>
          <w:shd w:val="clear" w:color="auto" w:fill="E5B8B7" w:themeFill="accent2" w:themeFillTint="66"/>
        </w:rPr>
        <w:t>19</w:t>
      </w:r>
      <w:r w:rsidRPr="007A3DC3">
        <w:rPr>
          <w:b/>
          <w:sz w:val="20"/>
          <w:shd w:val="clear" w:color="auto" w:fill="E5B8B7" w:themeFill="accent2" w:themeFillTint="66"/>
        </w:rPr>
        <w:t>. 1. 202</w:t>
      </w:r>
      <w:r>
        <w:rPr>
          <w:b/>
          <w:sz w:val="20"/>
          <w:shd w:val="clear" w:color="auto" w:fill="E5B8B7" w:themeFill="accent2" w:themeFillTint="66"/>
        </w:rPr>
        <w:t>4</w:t>
      </w:r>
      <w:r w:rsidRPr="007A3DC3">
        <w:rPr>
          <w:b/>
          <w:sz w:val="20"/>
          <w:shd w:val="clear" w:color="auto" w:fill="E5B8B7" w:themeFill="accent2" w:themeFillTint="66"/>
        </w:rPr>
        <w:t xml:space="preserve"> do </w:t>
      </w:r>
      <w:r>
        <w:rPr>
          <w:b/>
          <w:sz w:val="20"/>
          <w:shd w:val="clear" w:color="auto" w:fill="E5B8B7" w:themeFill="accent2" w:themeFillTint="66"/>
        </w:rPr>
        <w:t>19. 2</w:t>
      </w:r>
      <w:r w:rsidRPr="007A3DC3">
        <w:rPr>
          <w:b/>
          <w:sz w:val="20"/>
          <w:shd w:val="clear" w:color="auto" w:fill="E5B8B7" w:themeFill="accent2" w:themeFillTint="66"/>
        </w:rPr>
        <w:t>. 202</w:t>
      </w:r>
      <w:r>
        <w:rPr>
          <w:b/>
          <w:sz w:val="20"/>
          <w:shd w:val="clear" w:color="auto" w:fill="E5B8B7" w:themeFill="accent2" w:themeFillTint="66"/>
        </w:rPr>
        <w:t>4</w:t>
      </w:r>
    </w:p>
    <w:p w:rsidR="00E85222" w:rsidRDefault="00E85222" w:rsidP="00D1762A">
      <w:pPr>
        <w:pStyle w:val="Odstavecseseznamem"/>
        <w:numPr>
          <w:ilvl w:val="0"/>
          <w:numId w:val="3"/>
        </w:numPr>
        <w:spacing w:after="0"/>
        <w:ind w:left="426" w:hanging="426"/>
        <w:jc w:val="both"/>
        <w:rPr>
          <w:b/>
          <w:i/>
          <w:sz w:val="24"/>
        </w:rPr>
      </w:pPr>
      <w:r w:rsidRPr="009E2BCF">
        <w:rPr>
          <w:b/>
          <w:i/>
          <w:sz w:val="24"/>
        </w:rPr>
        <w:t xml:space="preserve">Podpora revitalizace objektů kulturního dědictví v obcích Plzeňského kraje </w:t>
      </w:r>
    </w:p>
    <w:p w:rsidR="00E85222" w:rsidRPr="007A3DC3" w:rsidRDefault="00E85222" w:rsidP="00D1762A">
      <w:pPr>
        <w:tabs>
          <w:tab w:val="left" w:pos="426"/>
        </w:tabs>
        <w:spacing w:after="0"/>
        <w:contextualSpacing/>
        <w:jc w:val="both"/>
        <w:rPr>
          <w:sz w:val="20"/>
        </w:rPr>
      </w:pPr>
      <w:r>
        <w:rPr>
          <w:sz w:val="20"/>
        </w:rPr>
        <w:t>-</w:t>
      </w:r>
      <w:r>
        <w:rPr>
          <w:sz w:val="20"/>
        </w:rPr>
        <w:tab/>
      </w:r>
      <w:r w:rsidRPr="007A3DC3">
        <w:rPr>
          <w:sz w:val="20"/>
        </w:rPr>
        <w:t xml:space="preserve">příjem žádostí </w:t>
      </w:r>
      <w:r w:rsidRPr="007A3DC3">
        <w:rPr>
          <w:b/>
          <w:sz w:val="20"/>
          <w:shd w:val="clear" w:color="auto" w:fill="E5B8B7" w:themeFill="accent2" w:themeFillTint="66"/>
        </w:rPr>
        <w:t xml:space="preserve">od </w:t>
      </w:r>
      <w:r w:rsidR="009F29F1">
        <w:rPr>
          <w:b/>
          <w:sz w:val="20"/>
          <w:shd w:val="clear" w:color="auto" w:fill="E5B8B7" w:themeFill="accent2" w:themeFillTint="66"/>
        </w:rPr>
        <w:t>19</w:t>
      </w:r>
      <w:r w:rsidRPr="007A3DC3">
        <w:rPr>
          <w:b/>
          <w:sz w:val="20"/>
          <w:shd w:val="clear" w:color="auto" w:fill="E5B8B7" w:themeFill="accent2" w:themeFillTint="66"/>
        </w:rPr>
        <w:t>. 1. 202</w:t>
      </w:r>
      <w:r w:rsidR="009F29F1">
        <w:rPr>
          <w:b/>
          <w:sz w:val="20"/>
          <w:shd w:val="clear" w:color="auto" w:fill="E5B8B7" w:themeFill="accent2" w:themeFillTint="66"/>
        </w:rPr>
        <w:t>4</w:t>
      </w:r>
      <w:r w:rsidRPr="007A3DC3">
        <w:rPr>
          <w:b/>
          <w:sz w:val="20"/>
          <w:shd w:val="clear" w:color="auto" w:fill="E5B8B7" w:themeFill="accent2" w:themeFillTint="66"/>
        </w:rPr>
        <w:t xml:space="preserve"> do 17. 4. 202</w:t>
      </w:r>
      <w:r w:rsidR="009F29F1">
        <w:rPr>
          <w:b/>
          <w:sz w:val="20"/>
          <w:shd w:val="clear" w:color="auto" w:fill="E5B8B7" w:themeFill="accent2" w:themeFillTint="66"/>
        </w:rPr>
        <w:t>4</w:t>
      </w:r>
    </w:p>
    <w:p w:rsidR="00E85222" w:rsidRDefault="00E85222" w:rsidP="00D1762A">
      <w:pPr>
        <w:pStyle w:val="Odstavecseseznamem"/>
        <w:numPr>
          <w:ilvl w:val="0"/>
          <w:numId w:val="3"/>
        </w:numPr>
        <w:spacing w:after="0"/>
        <w:ind w:left="426" w:hanging="426"/>
        <w:jc w:val="both"/>
        <w:rPr>
          <w:b/>
          <w:i/>
          <w:sz w:val="24"/>
        </w:rPr>
      </w:pPr>
      <w:r w:rsidRPr="00561952">
        <w:rPr>
          <w:b/>
          <w:i/>
          <w:sz w:val="24"/>
        </w:rPr>
        <w:t>Podpora péče o pomníky, válečné hroby a pietní místa na území Plzeňského kraje</w:t>
      </w:r>
    </w:p>
    <w:p w:rsidR="00E85222" w:rsidRPr="00AE7296" w:rsidRDefault="00E85222" w:rsidP="00D1762A">
      <w:pPr>
        <w:pStyle w:val="Odstavecseseznamem"/>
        <w:numPr>
          <w:ilvl w:val="0"/>
          <w:numId w:val="4"/>
        </w:numPr>
        <w:spacing w:after="0"/>
        <w:ind w:left="426" w:hanging="426"/>
        <w:jc w:val="both"/>
        <w:rPr>
          <w:sz w:val="20"/>
        </w:rPr>
      </w:pPr>
      <w:r w:rsidRPr="00AE7296">
        <w:rPr>
          <w:sz w:val="20"/>
        </w:rPr>
        <w:t xml:space="preserve">příjem žádostí </w:t>
      </w:r>
      <w:r w:rsidRPr="00AE7296">
        <w:rPr>
          <w:b/>
          <w:sz w:val="20"/>
          <w:shd w:val="clear" w:color="auto" w:fill="E5B8B7" w:themeFill="accent2" w:themeFillTint="66"/>
        </w:rPr>
        <w:t xml:space="preserve">od </w:t>
      </w:r>
      <w:r w:rsidR="009E3EF3">
        <w:rPr>
          <w:b/>
          <w:sz w:val="20"/>
          <w:shd w:val="clear" w:color="auto" w:fill="E5B8B7" w:themeFill="accent2" w:themeFillTint="66"/>
        </w:rPr>
        <w:t>19</w:t>
      </w:r>
      <w:r w:rsidRPr="00AE7296">
        <w:rPr>
          <w:b/>
          <w:sz w:val="20"/>
          <w:shd w:val="clear" w:color="auto" w:fill="E5B8B7" w:themeFill="accent2" w:themeFillTint="66"/>
        </w:rPr>
        <w:t>. 1. 202</w:t>
      </w:r>
      <w:r w:rsidR="009E3EF3">
        <w:rPr>
          <w:b/>
          <w:sz w:val="20"/>
          <w:shd w:val="clear" w:color="auto" w:fill="E5B8B7" w:themeFill="accent2" w:themeFillTint="66"/>
        </w:rPr>
        <w:t>4</w:t>
      </w:r>
      <w:r w:rsidRPr="00AE7296">
        <w:rPr>
          <w:b/>
          <w:sz w:val="20"/>
          <w:shd w:val="clear" w:color="auto" w:fill="E5B8B7" w:themeFill="accent2" w:themeFillTint="66"/>
        </w:rPr>
        <w:t xml:space="preserve"> do 17. 4. 202</w:t>
      </w:r>
      <w:r w:rsidR="009E3EF3">
        <w:rPr>
          <w:b/>
          <w:sz w:val="20"/>
          <w:shd w:val="clear" w:color="auto" w:fill="E5B8B7" w:themeFill="accent2" w:themeFillTint="66"/>
        </w:rPr>
        <w:t>4</w:t>
      </w:r>
    </w:p>
    <w:p w:rsidR="00BF22A0" w:rsidRPr="00561952" w:rsidRDefault="00BF22A0" w:rsidP="00BF22A0">
      <w:pPr>
        <w:spacing w:after="0"/>
        <w:jc w:val="both"/>
      </w:pPr>
    </w:p>
    <w:p w:rsidR="00BF22A0" w:rsidRPr="00561952" w:rsidRDefault="00BF22A0" w:rsidP="00BF22A0">
      <w:pPr>
        <w:shd w:val="clear" w:color="auto" w:fill="D9D9D9" w:themeFill="background1" w:themeFillShade="D9"/>
        <w:spacing w:after="0"/>
        <w:jc w:val="both"/>
        <w:rPr>
          <w:sz w:val="20"/>
        </w:rPr>
      </w:pPr>
      <w:r w:rsidRPr="00561952">
        <w:rPr>
          <w:sz w:val="20"/>
        </w:rPr>
        <w:t xml:space="preserve">Bližší informace pro rok </w:t>
      </w:r>
      <w:r>
        <w:rPr>
          <w:sz w:val="20"/>
        </w:rPr>
        <w:t>202</w:t>
      </w:r>
      <w:r w:rsidR="00FF6EC8">
        <w:rPr>
          <w:sz w:val="20"/>
        </w:rPr>
        <w:t>4</w:t>
      </w:r>
      <w:r w:rsidRPr="00561952">
        <w:rPr>
          <w:sz w:val="20"/>
        </w:rPr>
        <w:t xml:space="preserve"> jsou zveřejněny na stránce elektronického systému </w:t>
      </w:r>
      <w:proofErr w:type="spellStart"/>
      <w:r w:rsidRPr="00561952">
        <w:rPr>
          <w:sz w:val="20"/>
        </w:rPr>
        <w:t>eDotace</w:t>
      </w:r>
      <w:proofErr w:type="spellEnd"/>
      <w:r w:rsidRPr="00561952">
        <w:rPr>
          <w:sz w:val="20"/>
        </w:rPr>
        <w:t xml:space="preserve"> na adrese </w:t>
      </w:r>
      <w:hyperlink r:id="rId10" w:history="1">
        <w:r w:rsidRPr="00561952">
          <w:rPr>
            <w:rStyle w:val="Hypertextovodkaz"/>
            <w:sz w:val="20"/>
          </w:rPr>
          <w:t>http://dotace.plzensky-kraj.cz/</w:t>
        </w:r>
      </w:hyperlink>
      <w:r w:rsidRPr="00561952">
        <w:rPr>
          <w:sz w:val="20"/>
        </w:rPr>
        <w:t xml:space="preserve">. </w:t>
      </w:r>
    </w:p>
    <w:p w:rsidR="00BF22A0" w:rsidRPr="000D3F3C" w:rsidRDefault="00BF22A0" w:rsidP="00BF22A0">
      <w:pPr>
        <w:spacing w:after="0"/>
        <w:jc w:val="both"/>
        <w:rPr>
          <w:b/>
          <w:color w:val="0F243E" w:themeColor="text2" w:themeShade="80"/>
          <w:u w:val="single"/>
        </w:rPr>
      </w:pPr>
    </w:p>
    <w:p w:rsidR="00BF22A0" w:rsidRPr="00561952" w:rsidRDefault="00BF22A0" w:rsidP="00BF22A0">
      <w:pPr>
        <w:spacing w:after="0"/>
        <w:jc w:val="both"/>
        <w:rPr>
          <w:b/>
          <w:color w:val="0F243E" w:themeColor="text2" w:themeShade="80"/>
          <w:sz w:val="28"/>
          <w:u w:val="single"/>
        </w:rPr>
      </w:pPr>
      <w:r w:rsidRPr="00D075B8">
        <w:rPr>
          <w:b/>
          <w:color w:val="C00000"/>
          <w:sz w:val="36"/>
          <w:u w:val="single"/>
          <w14:shadow w14:blurRad="50800" w14:dist="38100" w14:dir="2700000" w14:sx="100000" w14:sy="100000" w14:kx="0" w14:ky="0" w14:algn="tl">
            <w14:srgbClr w14:val="000000">
              <w14:alpha w14:val="60000"/>
            </w14:srgbClr>
          </w14:shadow>
        </w:rPr>
        <w:t>Ministerstvo kultury ČR</w:t>
      </w:r>
    </w:p>
    <w:p w:rsidR="00BF22A0" w:rsidRPr="00561952" w:rsidRDefault="00BF22A0" w:rsidP="00BF22A0">
      <w:pPr>
        <w:spacing w:after="0"/>
        <w:jc w:val="both"/>
        <w:rPr>
          <w:sz w:val="24"/>
        </w:rPr>
      </w:pPr>
      <w:r>
        <w:rPr>
          <w:sz w:val="24"/>
        </w:rPr>
        <w:t>1</w:t>
      </w:r>
      <w:r w:rsidRPr="00561952">
        <w:rPr>
          <w:sz w:val="24"/>
        </w:rPr>
        <w:t xml:space="preserve">) </w:t>
      </w:r>
      <w:r w:rsidRPr="00561952">
        <w:rPr>
          <w:b/>
          <w:i/>
          <w:sz w:val="24"/>
        </w:rPr>
        <w:t xml:space="preserve">Program regenerace městských památkových rezervací a městských památkových zón </w:t>
      </w:r>
    </w:p>
    <w:p w:rsidR="00BF22A0" w:rsidRPr="00561952" w:rsidRDefault="00BF22A0" w:rsidP="00BF22A0">
      <w:pPr>
        <w:pStyle w:val="Odstavecseseznamem"/>
        <w:numPr>
          <w:ilvl w:val="0"/>
          <w:numId w:val="2"/>
        </w:numPr>
        <w:spacing w:after="0"/>
        <w:jc w:val="both"/>
        <w:rPr>
          <w:sz w:val="20"/>
          <w:u w:val="single"/>
        </w:rPr>
      </w:pPr>
      <w:r w:rsidRPr="00561952">
        <w:rPr>
          <w:sz w:val="20"/>
        </w:rPr>
        <w:t xml:space="preserve">Případní zájemci o zařazení akce obnovy na rok </w:t>
      </w:r>
      <w:r w:rsidRPr="00D40C06">
        <w:rPr>
          <w:b/>
          <w:sz w:val="20"/>
        </w:rPr>
        <w:t>202</w:t>
      </w:r>
      <w:r w:rsidR="001166F2">
        <w:rPr>
          <w:b/>
          <w:sz w:val="20"/>
        </w:rPr>
        <w:t>4</w:t>
      </w:r>
      <w:r w:rsidRPr="00561952">
        <w:rPr>
          <w:sz w:val="20"/>
        </w:rPr>
        <w:t xml:space="preserve"> do programu informují </w:t>
      </w:r>
      <w:r>
        <w:rPr>
          <w:sz w:val="20"/>
        </w:rPr>
        <w:t>o</w:t>
      </w:r>
      <w:r w:rsidRPr="00561952">
        <w:rPr>
          <w:sz w:val="20"/>
        </w:rPr>
        <w:t xml:space="preserve">dbor památkové péče a cestovního ruchu na Městském úřadě v Sušici do </w:t>
      </w:r>
      <w:r w:rsidRPr="00561952">
        <w:rPr>
          <w:b/>
          <w:sz w:val="20"/>
        </w:rPr>
        <w:t>30. 08. 20</w:t>
      </w:r>
      <w:r>
        <w:rPr>
          <w:b/>
          <w:sz w:val="20"/>
        </w:rPr>
        <w:t>2</w:t>
      </w:r>
      <w:r w:rsidR="001166F2">
        <w:rPr>
          <w:b/>
          <w:sz w:val="20"/>
        </w:rPr>
        <w:t>3</w:t>
      </w:r>
      <w:r w:rsidRPr="00561952">
        <w:rPr>
          <w:sz w:val="20"/>
        </w:rPr>
        <w:t>, kde budou zájemcům poskytnuty bližší informace.</w:t>
      </w:r>
    </w:p>
    <w:p w:rsidR="00321F13" w:rsidRPr="00561952" w:rsidRDefault="00321F13" w:rsidP="00321F13">
      <w:pPr>
        <w:shd w:val="clear" w:color="auto" w:fill="D9D9D9" w:themeFill="background1" w:themeFillShade="D9"/>
        <w:spacing w:after="0"/>
        <w:jc w:val="both"/>
        <w:rPr>
          <w:sz w:val="20"/>
          <w:u w:val="single"/>
        </w:rPr>
      </w:pPr>
      <w:r w:rsidRPr="00561952">
        <w:rPr>
          <w:sz w:val="20"/>
        </w:rPr>
        <w:lastRenderedPageBreak/>
        <w:t xml:space="preserve">Program je určený výhradně pro vlastníky nemovité kulturní památky nacházející se na území MPZ, za účelem uchování souhrnné památkové hodnoty - </w:t>
      </w:r>
      <w:hyperlink r:id="rId11" w:history="1">
        <w:r w:rsidRPr="00561952">
          <w:rPr>
            <w:rStyle w:val="Hypertextovodkaz"/>
            <w:sz w:val="20"/>
          </w:rPr>
          <w:t>https://www.mkcr.cz/program-regenerace-mestskych-pamatkovych-rezervaci-a-mestskych-pamatkovych-zon-282.html</w:t>
        </w:r>
      </w:hyperlink>
      <w:r w:rsidRPr="00561952">
        <w:rPr>
          <w:sz w:val="20"/>
        </w:rPr>
        <w:t>.</w:t>
      </w:r>
    </w:p>
    <w:p w:rsidR="001166F2" w:rsidRDefault="001166F2" w:rsidP="00BF22A0">
      <w:pPr>
        <w:spacing w:after="0"/>
        <w:jc w:val="both"/>
        <w:rPr>
          <w:sz w:val="24"/>
        </w:rPr>
      </w:pPr>
    </w:p>
    <w:p w:rsidR="00831AF1" w:rsidRDefault="00831AF1" w:rsidP="00831AF1">
      <w:pPr>
        <w:spacing w:after="0"/>
        <w:jc w:val="both"/>
        <w:rPr>
          <w:sz w:val="24"/>
        </w:rPr>
      </w:pPr>
      <w:r>
        <w:rPr>
          <w:sz w:val="24"/>
        </w:rPr>
        <w:t>2</w:t>
      </w:r>
      <w:r w:rsidRPr="00561952">
        <w:rPr>
          <w:sz w:val="24"/>
        </w:rPr>
        <w:t xml:space="preserve">) </w:t>
      </w:r>
      <w:r w:rsidRPr="00025E4F">
        <w:rPr>
          <w:b/>
          <w:i/>
          <w:sz w:val="24"/>
        </w:rPr>
        <w:t>Program</w:t>
      </w:r>
      <w:r w:rsidRPr="00025E4F">
        <w:rPr>
          <w:sz w:val="24"/>
        </w:rPr>
        <w:t xml:space="preserve"> </w:t>
      </w:r>
      <w:r w:rsidRPr="00025E4F">
        <w:rPr>
          <w:b/>
          <w:i/>
          <w:sz w:val="24"/>
        </w:rPr>
        <w:t>podpora obnovy kulturních památek prostřednictvím obcí s rozšířenou působností</w:t>
      </w:r>
      <w:r w:rsidRPr="00561952">
        <w:rPr>
          <w:sz w:val="24"/>
        </w:rPr>
        <w:t xml:space="preserve"> </w:t>
      </w:r>
    </w:p>
    <w:p w:rsidR="00831AF1" w:rsidRDefault="008C5E9B" w:rsidP="008C5E9B">
      <w:pPr>
        <w:spacing w:after="0"/>
        <w:ind w:left="709" w:hanging="425"/>
        <w:jc w:val="both"/>
        <w:rPr>
          <w:sz w:val="20"/>
        </w:rPr>
      </w:pPr>
      <w:r>
        <w:rPr>
          <w:sz w:val="20"/>
        </w:rPr>
        <w:t>-</w:t>
      </w:r>
      <w:r>
        <w:rPr>
          <w:sz w:val="20"/>
        </w:rPr>
        <w:tab/>
      </w:r>
      <w:r w:rsidR="00831AF1" w:rsidRPr="00831AF1">
        <w:rPr>
          <w:sz w:val="20"/>
        </w:rPr>
        <w:t>Ministerstvo kultury ozn</w:t>
      </w:r>
      <w:r w:rsidR="00831AF1">
        <w:rPr>
          <w:sz w:val="20"/>
        </w:rPr>
        <w:t>ámilo</w:t>
      </w:r>
      <w:r w:rsidR="00831AF1" w:rsidRPr="00831AF1">
        <w:rPr>
          <w:sz w:val="20"/>
        </w:rPr>
        <w:t>, že ve smyslu vládních opatření ohledně úspory finančních prostředků ze státního rozpočtu nebude v roce 2024 vyhlášen program Podpora obnovy kulturních památek prostřednictvím obcí s</w:t>
      </w:r>
      <w:r>
        <w:rPr>
          <w:sz w:val="20"/>
        </w:rPr>
        <w:t> </w:t>
      </w:r>
      <w:r w:rsidR="00831AF1" w:rsidRPr="00831AF1">
        <w:rPr>
          <w:sz w:val="20"/>
        </w:rPr>
        <w:t>rozšířenou působností.</w:t>
      </w:r>
    </w:p>
    <w:p w:rsidR="00831AF1" w:rsidRPr="00561952" w:rsidRDefault="00831AF1" w:rsidP="00831AF1">
      <w:pPr>
        <w:spacing w:after="0"/>
        <w:jc w:val="both"/>
      </w:pPr>
    </w:p>
    <w:p w:rsidR="00831AF1" w:rsidRPr="00561952" w:rsidRDefault="00831AF1" w:rsidP="00831AF1">
      <w:pPr>
        <w:shd w:val="clear" w:color="auto" w:fill="D9D9D9" w:themeFill="background1" w:themeFillShade="D9"/>
        <w:spacing w:after="0"/>
        <w:jc w:val="both"/>
        <w:rPr>
          <w:sz w:val="20"/>
        </w:rPr>
      </w:pPr>
      <w:r w:rsidRPr="00561952">
        <w:rPr>
          <w:sz w:val="20"/>
        </w:rPr>
        <w:t xml:space="preserve">Finanční podpora z výše uvedeného programu je určena na obnovu kulturních památek, které se nalézají mimo památkově chráněná území (památkové rezervace, památkové zóny), nejsou národními kulturními památkami a nejsou ve vlastnictví České republiky - </w:t>
      </w:r>
      <w:hyperlink r:id="rId12" w:history="1">
        <w:r w:rsidRPr="00561952">
          <w:rPr>
            <w:rStyle w:val="Hypertextovodkaz"/>
            <w:sz w:val="20"/>
          </w:rPr>
          <w:t>https://www.mkcr.cz/podpora-obnovy-kulturnich-pamatek-prostrednictvim-obci-s-rozsirenou-pusobnosti-274.html</w:t>
        </w:r>
      </w:hyperlink>
      <w:r w:rsidRPr="00561952">
        <w:rPr>
          <w:sz w:val="20"/>
        </w:rPr>
        <w:t xml:space="preserve">. </w:t>
      </w:r>
    </w:p>
    <w:p w:rsidR="00831AF1" w:rsidRDefault="00831AF1" w:rsidP="00831AF1">
      <w:pPr>
        <w:spacing w:after="0"/>
        <w:jc w:val="both"/>
        <w:rPr>
          <w:sz w:val="24"/>
        </w:rPr>
      </w:pPr>
    </w:p>
    <w:p w:rsidR="00BF22A0" w:rsidRPr="00561952" w:rsidRDefault="00BF22A0" w:rsidP="00BF22A0">
      <w:pPr>
        <w:spacing w:after="0"/>
        <w:jc w:val="both"/>
        <w:rPr>
          <w:b/>
          <w:i/>
          <w:sz w:val="24"/>
        </w:rPr>
      </w:pPr>
      <w:r w:rsidRPr="00561952">
        <w:rPr>
          <w:sz w:val="24"/>
        </w:rPr>
        <w:t xml:space="preserve">3) </w:t>
      </w:r>
      <w:r w:rsidRPr="00561952">
        <w:rPr>
          <w:b/>
          <w:i/>
          <w:sz w:val="24"/>
        </w:rPr>
        <w:t>Havarijní program</w:t>
      </w:r>
    </w:p>
    <w:p w:rsidR="00BF22A0" w:rsidRPr="00561952" w:rsidRDefault="00BF22A0" w:rsidP="00BF22A0">
      <w:pPr>
        <w:pStyle w:val="Odstavecseseznamem"/>
        <w:numPr>
          <w:ilvl w:val="0"/>
          <w:numId w:val="2"/>
        </w:numPr>
        <w:spacing w:after="0"/>
        <w:jc w:val="both"/>
        <w:rPr>
          <w:sz w:val="20"/>
        </w:rPr>
      </w:pPr>
      <w:r w:rsidRPr="00561952">
        <w:rPr>
          <w:sz w:val="20"/>
        </w:rPr>
        <w:t xml:space="preserve">Příjem </w:t>
      </w:r>
      <w:r w:rsidRPr="00561952">
        <w:rPr>
          <w:b/>
          <w:sz w:val="20"/>
        </w:rPr>
        <w:t>návrhu</w:t>
      </w:r>
      <w:r w:rsidRPr="00561952">
        <w:rPr>
          <w:sz w:val="20"/>
        </w:rPr>
        <w:t xml:space="preserve"> na zařazení akce obnovy nemovité kulturní památky do programu do </w:t>
      </w:r>
      <w:r w:rsidRPr="00D40C06">
        <w:rPr>
          <w:b/>
          <w:sz w:val="20"/>
          <w:shd w:val="clear" w:color="auto" w:fill="E5B8B7" w:themeFill="accent2" w:themeFillTint="66"/>
        </w:rPr>
        <w:t>31. 01</w:t>
      </w:r>
      <w:r w:rsidR="00863038">
        <w:rPr>
          <w:b/>
          <w:sz w:val="20"/>
          <w:shd w:val="clear" w:color="auto" w:fill="E5B8B7" w:themeFill="accent2" w:themeFillTint="66"/>
        </w:rPr>
        <w:t>.</w:t>
      </w:r>
      <w:r w:rsidRPr="00D40C06">
        <w:rPr>
          <w:b/>
          <w:sz w:val="20"/>
          <w:shd w:val="clear" w:color="auto" w:fill="E5B8B7" w:themeFill="accent2" w:themeFillTint="66"/>
        </w:rPr>
        <w:t xml:space="preserve"> 20</w:t>
      </w:r>
      <w:r>
        <w:rPr>
          <w:b/>
          <w:sz w:val="20"/>
          <w:shd w:val="clear" w:color="auto" w:fill="E5B8B7" w:themeFill="accent2" w:themeFillTint="66"/>
        </w:rPr>
        <w:t>2</w:t>
      </w:r>
      <w:r w:rsidR="001166F2">
        <w:rPr>
          <w:b/>
          <w:sz w:val="20"/>
          <w:shd w:val="clear" w:color="auto" w:fill="E5B8B7" w:themeFill="accent2" w:themeFillTint="66"/>
        </w:rPr>
        <w:t>4</w:t>
      </w:r>
      <w:r w:rsidRPr="00561952">
        <w:rPr>
          <w:sz w:val="20"/>
        </w:rPr>
        <w:t xml:space="preserve"> na místně příslušném územním odborném pracovišti Národního památkového ústavu v Plzni.</w:t>
      </w:r>
    </w:p>
    <w:p w:rsidR="00BF22A0" w:rsidRPr="00561952" w:rsidRDefault="00BF22A0" w:rsidP="00BF22A0">
      <w:pPr>
        <w:pStyle w:val="Odstavecseseznamem"/>
        <w:spacing w:after="0"/>
        <w:jc w:val="both"/>
        <w:rPr>
          <w:sz w:val="20"/>
        </w:rPr>
      </w:pPr>
    </w:p>
    <w:p w:rsidR="00BF22A0" w:rsidRPr="00561952" w:rsidRDefault="00BF22A0" w:rsidP="00BF22A0">
      <w:pPr>
        <w:pStyle w:val="Normlnweb"/>
        <w:shd w:val="clear" w:color="auto" w:fill="D9D9D9" w:themeFill="background1" w:themeFillShade="D9"/>
        <w:spacing w:before="0" w:beforeAutospacing="0" w:after="0" w:afterAutospacing="0"/>
        <w:jc w:val="both"/>
        <w:rPr>
          <w:rFonts w:asciiTheme="minorHAnsi" w:eastAsiaTheme="minorHAnsi" w:hAnsiTheme="minorHAnsi" w:cstheme="minorBidi"/>
          <w:sz w:val="20"/>
          <w:szCs w:val="22"/>
          <w:lang w:eastAsia="en-US"/>
        </w:rPr>
      </w:pPr>
      <w:r w:rsidRPr="00561952">
        <w:rPr>
          <w:rFonts w:asciiTheme="minorHAnsi" w:eastAsiaTheme="minorHAnsi" w:hAnsiTheme="minorHAnsi" w:cstheme="minorBidi"/>
          <w:sz w:val="20"/>
          <w:szCs w:val="22"/>
          <w:lang w:eastAsia="en-US"/>
        </w:rPr>
        <w:t xml:space="preserve">Finanční prostředky Havarijního programu jsou určeny na záchranu nemovitých kulturních památek v havarijním technickém stavu, zejména na jejich statické a celkové stavební zajištění, vč. restaurátorských prací a na opravy krovů a střech (včetně opravy nebo provedení klempířských a zámečnických prací, komínů a hlavní římsy budovy). </w:t>
      </w:r>
      <w:hyperlink r:id="rId13" w:history="1">
        <w:r w:rsidRPr="00561952">
          <w:rPr>
            <w:rStyle w:val="Hypertextovodkaz"/>
            <w:rFonts w:asciiTheme="minorHAnsi" w:eastAsiaTheme="minorHAnsi" w:hAnsiTheme="minorHAnsi" w:cstheme="minorBidi"/>
            <w:sz w:val="20"/>
            <w:szCs w:val="22"/>
            <w:lang w:eastAsia="en-US"/>
          </w:rPr>
          <w:t>https://www.mkcr.cz/havarijni-program-281.html</w:t>
        </w:r>
      </w:hyperlink>
      <w:r w:rsidRPr="00561952">
        <w:rPr>
          <w:rFonts w:asciiTheme="minorHAnsi" w:eastAsiaTheme="minorHAnsi" w:hAnsiTheme="minorHAnsi" w:cstheme="minorBidi"/>
          <w:sz w:val="20"/>
          <w:szCs w:val="22"/>
          <w:lang w:eastAsia="en-US"/>
        </w:rPr>
        <w:t xml:space="preserve"> </w:t>
      </w:r>
    </w:p>
    <w:p w:rsidR="00BF22A0" w:rsidRDefault="00BF22A0" w:rsidP="00BF22A0">
      <w:pPr>
        <w:spacing w:after="0"/>
        <w:jc w:val="both"/>
        <w:rPr>
          <w:b/>
          <w:i/>
          <w:sz w:val="24"/>
        </w:rPr>
      </w:pPr>
    </w:p>
    <w:p w:rsidR="00BF22A0" w:rsidRPr="00561952" w:rsidRDefault="00BF22A0" w:rsidP="00BF22A0">
      <w:pPr>
        <w:spacing w:after="0"/>
        <w:jc w:val="both"/>
        <w:rPr>
          <w:b/>
          <w:i/>
          <w:sz w:val="24"/>
        </w:rPr>
      </w:pPr>
      <w:r w:rsidRPr="00561952">
        <w:rPr>
          <w:sz w:val="24"/>
        </w:rPr>
        <w:t xml:space="preserve">4) </w:t>
      </w:r>
      <w:r w:rsidRPr="00561952">
        <w:rPr>
          <w:b/>
          <w:i/>
          <w:sz w:val="24"/>
        </w:rPr>
        <w:t>Program péče o vesnické památkové rezervace, vesnické památkové zóny a krajinné památkové zóny</w:t>
      </w:r>
    </w:p>
    <w:p w:rsidR="00BF22A0" w:rsidRPr="00561952" w:rsidRDefault="00BF22A0" w:rsidP="00BF22A0">
      <w:pPr>
        <w:pStyle w:val="Odstavecseseznamem"/>
        <w:numPr>
          <w:ilvl w:val="0"/>
          <w:numId w:val="2"/>
        </w:numPr>
        <w:spacing w:after="0"/>
        <w:jc w:val="both"/>
        <w:rPr>
          <w:sz w:val="20"/>
        </w:rPr>
      </w:pPr>
      <w:r w:rsidRPr="00561952">
        <w:rPr>
          <w:sz w:val="20"/>
        </w:rPr>
        <w:t xml:space="preserve">Příjem </w:t>
      </w:r>
      <w:r w:rsidRPr="00561952">
        <w:rPr>
          <w:b/>
          <w:sz w:val="20"/>
        </w:rPr>
        <w:t>návrhu</w:t>
      </w:r>
      <w:r w:rsidRPr="00561952">
        <w:rPr>
          <w:sz w:val="20"/>
        </w:rPr>
        <w:t xml:space="preserve"> na zařazení akce obnovy nemovité kulturní památky do programu do </w:t>
      </w:r>
      <w:r w:rsidR="00E469DB">
        <w:rPr>
          <w:b/>
          <w:sz w:val="20"/>
          <w:shd w:val="clear" w:color="auto" w:fill="E5B8B7" w:themeFill="accent2" w:themeFillTint="66"/>
        </w:rPr>
        <w:t>31. 01. 202</w:t>
      </w:r>
      <w:r w:rsidR="003D7B77">
        <w:rPr>
          <w:b/>
          <w:sz w:val="20"/>
          <w:shd w:val="clear" w:color="auto" w:fill="E5B8B7" w:themeFill="accent2" w:themeFillTint="66"/>
        </w:rPr>
        <w:t>4</w:t>
      </w:r>
      <w:r w:rsidRPr="00561952">
        <w:rPr>
          <w:sz w:val="20"/>
        </w:rPr>
        <w:t xml:space="preserve"> na místně příslušném územním odborném pracovišti Národního památkového ústavu v Plzni.</w:t>
      </w:r>
    </w:p>
    <w:p w:rsidR="00BF22A0" w:rsidRPr="00561952" w:rsidRDefault="00BF22A0" w:rsidP="00BF22A0">
      <w:pPr>
        <w:spacing w:after="0"/>
        <w:jc w:val="both"/>
        <w:rPr>
          <w:sz w:val="20"/>
        </w:rPr>
      </w:pPr>
    </w:p>
    <w:p w:rsidR="00BF22A0" w:rsidRPr="00561952" w:rsidRDefault="00BF22A0" w:rsidP="00BF22A0">
      <w:pPr>
        <w:shd w:val="clear" w:color="auto" w:fill="D9D9D9" w:themeFill="background1" w:themeFillShade="D9"/>
        <w:spacing w:after="0"/>
        <w:jc w:val="both"/>
        <w:rPr>
          <w:sz w:val="20"/>
        </w:rPr>
      </w:pPr>
      <w:r w:rsidRPr="00561952">
        <w:rPr>
          <w:sz w:val="20"/>
        </w:rPr>
        <w:t xml:space="preserve">Program péče o vesnické památkové rezervace a zóny a krajinné památkové zóny, je v rámci komplexní péče o památkový fond v České republice určen na podporu obnovy a zachování nemovitých kulturních památek, zejména památek lidové architektury, jakými jsou například zemědělské usedlosti, chalupy, kapličky, boží muka, ale i ve prospěch obnovy a zachování venkovských kostelů, zámečků, tvrzí, technických děl, soch a pomníků, zahrad apod., které se nacházejí na území vesnických památkových rezervací a zón a krajinných památkových zón. </w:t>
      </w:r>
      <w:hyperlink r:id="rId14" w:history="1">
        <w:r w:rsidRPr="00561952">
          <w:rPr>
            <w:rStyle w:val="Hypertextovodkaz"/>
            <w:sz w:val="20"/>
          </w:rPr>
          <w:t>https://www.mkcr.cz/program-pece-o-vesnicke-pamatkove-rezervace-vesnicke-pamatkove-zony-a-krajinne-pamatkove-zony-284.html</w:t>
        </w:r>
      </w:hyperlink>
      <w:r w:rsidRPr="00561952">
        <w:rPr>
          <w:sz w:val="20"/>
        </w:rPr>
        <w:t xml:space="preserve"> </w:t>
      </w:r>
    </w:p>
    <w:p w:rsidR="00BF22A0" w:rsidRDefault="00BF22A0" w:rsidP="00BF22A0">
      <w:pPr>
        <w:spacing w:after="0"/>
        <w:jc w:val="both"/>
        <w:rPr>
          <w:b/>
          <w:i/>
          <w:sz w:val="24"/>
        </w:rPr>
      </w:pPr>
    </w:p>
    <w:p w:rsidR="00BF22A0" w:rsidRPr="00561952" w:rsidRDefault="00BF22A0" w:rsidP="00BF22A0">
      <w:pPr>
        <w:spacing w:after="0"/>
        <w:jc w:val="both"/>
        <w:rPr>
          <w:b/>
          <w:i/>
          <w:sz w:val="24"/>
        </w:rPr>
      </w:pPr>
      <w:r w:rsidRPr="00561952">
        <w:rPr>
          <w:sz w:val="24"/>
        </w:rPr>
        <w:t xml:space="preserve">5) </w:t>
      </w:r>
      <w:r w:rsidRPr="00561952">
        <w:rPr>
          <w:b/>
          <w:i/>
          <w:sz w:val="24"/>
        </w:rPr>
        <w:t>Program restaurování movitých kulturních památek</w:t>
      </w:r>
    </w:p>
    <w:p w:rsidR="00BF22A0" w:rsidRPr="00561952" w:rsidRDefault="00BF22A0" w:rsidP="00BF22A0">
      <w:pPr>
        <w:pStyle w:val="Odstavecseseznamem"/>
        <w:numPr>
          <w:ilvl w:val="0"/>
          <w:numId w:val="2"/>
        </w:numPr>
        <w:spacing w:after="0"/>
        <w:jc w:val="both"/>
        <w:rPr>
          <w:sz w:val="20"/>
        </w:rPr>
      </w:pPr>
      <w:r w:rsidRPr="00561952">
        <w:rPr>
          <w:sz w:val="20"/>
        </w:rPr>
        <w:t xml:space="preserve">Příjem </w:t>
      </w:r>
      <w:r w:rsidRPr="00561952">
        <w:rPr>
          <w:b/>
          <w:sz w:val="20"/>
        </w:rPr>
        <w:t>návrhu</w:t>
      </w:r>
      <w:r w:rsidRPr="00561952">
        <w:rPr>
          <w:sz w:val="20"/>
        </w:rPr>
        <w:t xml:space="preserve"> na zařazení akce restaurování movité kulturní památky do programu bude na ministerstvu do </w:t>
      </w:r>
      <w:r>
        <w:rPr>
          <w:b/>
          <w:sz w:val="20"/>
          <w:shd w:val="clear" w:color="auto" w:fill="E5B8B7" w:themeFill="accent2" w:themeFillTint="66"/>
        </w:rPr>
        <w:t>30. </w:t>
      </w:r>
      <w:r w:rsidRPr="004A4B8E">
        <w:rPr>
          <w:b/>
          <w:sz w:val="20"/>
          <w:shd w:val="clear" w:color="auto" w:fill="E5B8B7" w:themeFill="accent2" w:themeFillTint="66"/>
        </w:rPr>
        <w:t>06</w:t>
      </w:r>
      <w:r>
        <w:rPr>
          <w:b/>
          <w:sz w:val="20"/>
          <w:shd w:val="clear" w:color="auto" w:fill="E5B8B7" w:themeFill="accent2" w:themeFillTint="66"/>
        </w:rPr>
        <w:t>. </w:t>
      </w:r>
      <w:r w:rsidRPr="004A4B8E">
        <w:rPr>
          <w:b/>
          <w:sz w:val="20"/>
          <w:shd w:val="clear" w:color="auto" w:fill="E5B8B7" w:themeFill="accent2" w:themeFillTint="66"/>
        </w:rPr>
        <w:t>20</w:t>
      </w:r>
      <w:r>
        <w:rPr>
          <w:b/>
          <w:sz w:val="20"/>
          <w:shd w:val="clear" w:color="auto" w:fill="E5B8B7" w:themeFill="accent2" w:themeFillTint="66"/>
        </w:rPr>
        <w:t>2</w:t>
      </w:r>
      <w:r w:rsidR="003D7B77">
        <w:rPr>
          <w:b/>
          <w:sz w:val="20"/>
          <w:shd w:val="clear" w:color="auto" w:fill="E5B8B7" w:themeFill="accent2" w:themeFillTint="66"/>
        </w:rPr>
        <w:t>3</w:t>
      </w:r>
      <w:r w:rsidRPr="00561952">
        <w:rPr>
          <w:sz w:val="20"/>
        </w:rPr>
        <w:t>prostřednictvím místně příslušného územního odborného pracoviště Národního památkového ústavu v Plzni.</w:t>
      </w:r>
    </w:p>
    <w:p w:rsidR="00BF22A0" w:rsidRPr="00561952" w:rsidRDefault="00BF22A0" w:rsidP="00BF22A0">
      <w:pPr>
        <w:spacing w:after="0"/>
        <w:jc w:val="both"/>
        <w:rPr>
          <w:sz w:val="24"/>
        </w:rPr>
      </w:pPr>
    </w:p>
    <w:p w:rsidR="00BF22A0" w:rsidRPr="00561952" w:rsidRDefault="00BF22A0" w:rsidP="00BF22A0">
      <w:pPr>
        <w:shd w:val="clear" w:color="auto" w:fill="D9D9D9" w:themeFill="background1" w:themeFillShade="D9"/>
        <w:spacing w:after="0"/>
        <w:jc w:val="both"/>
        <w:rPr>
          <w:sz w:val="20"/>
        </w:rPr>
      </w:pPr>
      <w:r w:rsidRPr="00561952">
        <w:rPr>
          <w:sz w:val="20"/>
        </w:rPr>
        <w:t xml:space="preserve">Z tohoto programu jsou poskytovány finanční příspěvky na náklady spojené s obnovou (restaurováním) movitých kulturních památek, zejména takových, které jsou významnými díly výtvarných umění nebo uměleckořemeslnými pracemi a jsou umístěny v budovách zpřístupněných veřejnosti pro kulturní, výchovně-vzdělávací nebo náboženské účely. </w:t>
      </w:r>
      <w:hyperlink r:id="rId15" w:history="1">
        <w:r w:rsidR="00CB7978" w:rsidRPr="00561952">
          <w:rPr>
            <w:rStyle w:val="Hypertextovodkaz"/>
            <w:sz w:val="20"/>
          </w:rPr>
          <w:t>https://www.mkcr.cz/program-restaurovani-movitych-kulturnich-pamatek-285.html</w:t>
        </w:r>
      </w:hyperlink>
    </w:p>
    <w:p w:rsidR="00BF22A0" w:rsidRDefault="00BF22A0" w:rsidP="00BF22A0">
      <w:pPr>
        <w:spacing w:after="0"/>
        <w:jc w:val="both"/>
        <w:rPr>
          <w:sz w:val="20"/>
        </w:rPr>
      </w:pPr>
    </w:p>
    <w:p w:rsidR="00BF22A0" w:rsidRPr="00561952" w:rsidRDefault="00BF22A0" w:rsidP="00BF22A0">
      <w:pPr>
        <w:spacing w:after="0"/>
        <w:jc w:val="both"/>
        <w:rPr>
          <w:b/>
          <w:i/>
          <w:sz w:val="24"/>
        </w:rPr>
      </w:pPr>
      <w:r w:rsidRPr="00561952">
        <w:rPr>
          <w:sz w:val="24"/>
        </w:rPr>
        <w:t xml:space="preserve">6) </w:t>
      </w:r>
      <w:r w:rsidRPr="00561952">
        <w:rPr>
          <w:b/>
          <w:i/>
          <w:sz w:val="24"/>
        </w:rPr>
        <w:t>Program záchrany architektonického dědictví (PZAD)</w:t>
      </w:r>
    </w:p>
    <w:p w:rsidR="00BF22A0" w:rsidRPr="00561952" w:rsidRDefault="00BF22A0" w:rsidP="00BF22A0">
      <w:pPr>
        <w:shd w:val="clear" w:color="auto" w:fill="D9D9D9" w:themeFill="background1" w:themeFillShade="D9"/>
        <w:spacing w:after="0"/>
        <w:jc w:val="both"/>
        <w:rPr>
          <w:sz w:val="20"/>
        </w:rPr>
      </w:pPr>
      <w:r w:rsidRPr="00561952">
        <w:rPr>
          <w:sz w:val="20"/>
        </w:rPr>
        <w:t xml:space="preserve">Příspěvky v Programu jsou poskytovány zejména na záchranu a zachování kulturních památek nebo těch jejích částí, které tvoří podstatu kulturní památky. Programem je podporována obnova kulturních památek tvořících nejcennější součást našeho architektonického dědictví, jako jsou hrady, zámky, kláštery, historické zahrady, kostely a podobně. Zamýšlené práce přitom musejí směřovat k záchraně kulturní památky nebo záchraně těch jejich částí, které tvoří podstatu kulturní památky. </w:t>
      </w:r>
      <w:hyperlink r:id="rId16" w:history="1">
        <w:r w:rsidRPr="00561952">
          <w:rPr>
            <w:rStyle w:val="Hypertextovodkaz"/>
            <w:sz w:val="20"/>
          </w:rPr>
          <w:t>https://www.mkcr.cz/program-zachrany-architektonickeho-dedictvi-283.html</w:t>
        </w:r>
      </w:hyperlink>
      <w:r w:rsidRPr="00561952">
        <w:rPr>
          <w:sz w:val="20"/>
        </w:rPr>
        <w:t xml:space="preserve"> </w:t>
      </w:r>
    </w:p>
    <w:sectPr w:rsidR="00BF22A0" w:rsidRPr="00561952" w:rsidSect="009E7B0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A20"/>
    <w:multiLevelType w:val="hybridMultilevel"/>
    <w:tmpl w:val="01569512"/>
    <w:lvl w:ilvl="0" w:tplc="6E7ABF6A">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F01FD7"/>
    <w:multiLevelType w:val="hybridMultilevel"/>
    <w:tmpl w:val="7062F162"/>
    <w:lvl w:ilvl="0" w:tplc="F57C268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nsid w:val="19092D7D"/>
    <w:multiLevelType w:val="hybridMultilevel"/>
    <w:tmpl w:val="03AAE2F6"/>
    <w:lvl w:ilvl="0" w:tplc="D7764D04">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FAD575C"/>
    <w:multiLevelType w:val="hybridMultilevel"/>
    <w:tmpl w:val="92D80112"/>
    <w:lvl w:ilvl="0" w:tplc="58A62B82">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20D0710C"/>
    <w:multiLevelType w:val="hybridMultilevel"/>
    <w:tmpl w:val="F9E8ECBE"/>
    <w:lvl w:ilvl="0" w:tplc="257C5AE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41360639"/>
    <w:multiLevelType w:val="hybridMultilevel"/>
    <w:tmpl w:val="DAC2D75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66ED702F"/>
    <w:multiLevelType w:val="hybridMultilevel"/>
    <w:tmpl w:val="FC42F274"/>
    <w:lvl w:ilvl="0" w:tplc="3B6E4E2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A0"/>
    <w:rsid w:val="00025E4F"/>
    <w:rsid w:val="00030FDC"/>
    <w:rsid w:val="000327DD"/>
    <w:rsid w:val="0007365D"/>
    <w:rsid w:val="000903AE"/>
    <w:rsid w:val="000D3F3C"/>
    <w:rsid w:val="001166F2"/>
    <w:rsid w:val="00306AAA"/>
    <w:rsid w:val="00321F13"/>
    <w:rsid w:val="00371876"/>
    <w:rsid w:val="003D7B77"/>
    <w:rsid w:val="003E2D31"/>
    <w:rsid w:val="003E742F"/>
    <w:rsid w:val="004574EF"/>
    <w:rsid w:val="004C678C"/>
    <w:rsid w:val="004D7FFE"/>
    <w:rsid w:val="00576247"/>
    <w:rsid w:val="00597457"/>
    <w:rsid w:val="005D4E59"/>
    <w:rsid w:val="005F6FB7"/>
    <w:rsid w:val="00714461"/>
    <w:rsid w:val="00720793"/>
    <w:rsid w:val="007A3DC3"/>
    <w:rsid w:val="00831AF1"/>
    <w:rsid w:val="00863038"/>
    <w:rsid w:val="008C5E9B"/>
    <w:rsid w:val="009C70AF"/>
    <w:rsid w:val="009E2BCF"/>
    <w:rsid w:val="009E3EF3"/>
    <w:rsid w:val="009F29F1"/>
    <w:rsid w:val="00AE7296"/>
    <w:rsid w:val="00AF6BDF"/>
    <w:rsid w:val="00B03D85"/>
    <w:rsid w:val="00B306FE"/>
    <w:rsid w:val="00BC4CCD"/>
    <w:rsid w:val="00BF22A0"/>
    <w:rsid w:val="00CB4D98"/>
    <w:rsid w:val="00CB7978"/>
    <w:rsid w:val="00D1762A"/>
    <w:rsid w:val="00E469DB"/>
    <w:rsid w:val="00E85222"/>
    <w:rsid w:val="00E96CB4"/>
    <w:rsid w:val="00EC2843"/>
    <w:rsid w:val="00EC74BF"/>
    <w:rsid w:val="00F32C1F"/>
    <w:rsid w:val="00F906A9"/>
    <w:rsid w:val="00FA12DA"/>
    <w:rsid w:val="00FE4CCF"/>
    <w:rsid w:val="00FF6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22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22A0"/>
    <w:rPr>
      <w:color w:val="0000FF" w:themeColor="hyperlink"/>
      <w:u w:val="single"/>
    </w:rPr>
  </w:style>
  <w:style w:type="paragraph" w:styleId="Odstavecseseznamem">
    <w:name w:val="List Paragraph"/>
    <w:basedOn w:val="Normln"/>
    <w:uiPriority w:val="34"/>
    <w:qFormat/>
    <w:rsid w:val="00BF22A0"/>
    <w:pPr>
      <w:ind w:left="720"/>
      <w:contextualSpacing/>
    </w:pPr>
  </w:style>
  <w:style w:type="paragraph" w:styleId="Normlnweb">
    <w:name w:val="Normal (Web)"/>
    <w:basedOn w:val="Normln"/>
    <w:uiPriority w:val="99"/>
    <w:unhideWhenUsed/>
    <w:rsid w:val="00BF22A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B306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F22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F22A0"/>
    <w:rPr>
      <w:color w:val="0000FF" w:themeColor="hyperlink"/>
      <w:u w:val="single"/>
    </w:rPr>
  </w:style>
  <w:style w:type="paragraph" w:styleId="Odstavecseseznamem">
    <w:name w:val="List Paragraph"/>
    <w:basedOn w:val="Normln"/>
    <w:uiPriority w:val="34"/>
    <w:qFormat/>
    <w:rsid w:val="00BF22A0"/>
    <w:pPr>
      <w:ind w:left="720"/>
      <w:contextualSpacing/>
    </w:pPr>
  </w:style>
  <w:style w:type="paragraph" w:styleId="Normlnweb">
    <w:name w:val="Normal (Web)"/>
    <w:basedOn w:val="Normln"/>
    <w:uiPriority w:val="99"/>
    <w:unhideWhenUsed/>
    <w:rsid w:val="00BF22A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B3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susice.cz/mususice/odborskcr.asp" TargetMode="External"/><Relationship Id="rId13" Type="http://schemas.openxmlformats.org/officeDocument/2006/relationships/hyperlink" Target="https://www.mkcr.cz/havarijni-program-28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kubikova@mususice.cz" TargetMode="External"/><Relationship Id="rId12" Type="http://schemas.openxmlformats.org/officeDocument/2006/relationships/hyperlink" Target="https://www.mkcr.cz/podpora-obnovy-kulturnich-pamatek-prostrednictvim-obci-s-rozsirenou-pusobnosti-274.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kcr.cz/program-zachrany-architektonickeho-dedictvi-28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kcr.cz/program-regenerace-mestskych-pamatkovych-rezervaci-a-mestskych-pamatkovych-zon-282.html" TargetMode="External"/><Relationship Id="rId5" Type="http://schemas.openxmlformats.org/officeDocument/2006/relationships/settings" Target="settings.xml"/><Relationship Id="rId15" Type="http://schemas.openxmlformats.org/officeDocument/2006/relationships/hyperlink" Target="https://www.mkcr.cz/program-restaurovani-movitych-kulturnich-pamatek-285.html" TargetMode="External"/><Relationship Id="rId10" Type="http://schemas.openxmlformats.org/officeDocument/2006/relationships/hyperlink" Target="http://dotace.plzensky-kraj.cz/" TargetMode="External"/><Relationship Id="rId4" Type="http://schemas.microsoft.com/office/2007/relationships/stylesWithEffects" Target="stylesWithEffects.xml"/><Relationship Id="rId9" Type="http://schemas.openxmlformats.org/officeDocument/2006/relationships/hyperlink" Target="mailto:pjezkova@mususice.cz" TargetMode="External"/><Relationship Id="rId14" Type="http://schemas.openxmlformats.org/officeDocument/2006/relationships/hyperlink" Target="https://www.mkcr.cz/program-pece-o-vesnicke-pamatkove-rezervace-vesnicke-pamatkove-zony-a-krajinne-pamatkove-zony-284.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08B60-A471-442C-BE29-FD5DF0CA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971</Words>
  <Characters>5733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Bc. Ježková</dc:creator>
  <cp:lastModifiedBy>Petra Bc. Ježková</cp:lastModifiedBy>
  <cp:revision>13</cp:revision>
  <cp:lastPrinted>2024-01-29T14:43:00Z</cp:lastPrinted>
  <dcterms:created xsi:type="dcterms:W3CDTF">2023-01-30T13:38:00Z</dcterms:created>
  <dcterms:modified xsi:type="dcterms:W3CDTF">2024-01-29T14:43:00Z</dcterms:modified>
</cp:coreProperties>
</file>