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0AA8A" w14:textId="6CB8BA9E" w:rsidR="0003047F" w:rsidRDefault="0003047F" w:rsidP="0003047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  <w:lang w:val="de-DE"/>
        </w:rPr>
        <w:t>M Ě S T S K Ý   Ú Ř A D   S U Š I C E</w:t>
      </w:r>
    </w:p>
    <w:p w14:paraId="4C8B2269" w14:textId="69FA314C" w:rsidR="0003047F" w:rsidRDefault="0003047F" w:rsidP="0003047F">
      <w:pPr>
        <w:spacing w:after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odbor výstavby a územního plánování</w:t>
      </w:r>
    </w:p>
    <w:p w14:paraId="10B3EB6B" w14:textId="16D6B553" w:rsidR="0003047F" w:rsidRPr="00784968" w:rsidRDefault="0003047F" w:rsidP="0003047F">
      <w:pPr>
        <w:tabs>
          <w:tab w:val="right" w:pos="9923"/>
        </w:tabs>
        <w:rPr>
          <w:sz w:val="16"/>
          <w:szCs w:val="16"/>
        </w:rPr>
      </w:pPr>
      <w:r>
        <w:rPr>
          <w:sz w:val="16"/>
          <w:szCs w:val="16"/>
        </w:rPr>
        <w:t>Náměstí Svobody 138, 342 01  Sušice I</w:t>
      </w:r>
      <w:r w:rsidRPr="00784968">
        <w:rPr>
          <w:sz w:val="16"/>
          <w:szCs w:val="16"/>
        </w:rPr>
        <w:tab/>
      </w:r>
      <w:r>
        <w:rPr>
          <w:sz w:val="16"/>
          <w:szCs w:val="16"/>
        </w:rPr>
        <w:t>telefon: 376 540 130, fax:376 540 112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099"/>
        <w:gridCol w:w="257"/>
        <w:gridCol w:w="4433"/>
      </w:tblGrid>
      <w:tr w:rsidR="0003047F" w:rsidRPr="00784968" w14:paraId="3A51BCF9" w14:textId="77777777" w:rsidTr="004A6F3F"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5B101B" w14:textId="77777777" w:rsidR="0003047F" w:rsidRPr="001666D3" w:rsidRDefault="0003047F" w:rsidP="004A6F3F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 w:rsidRPr="001666D3">
              <w:rPr>
                <w:b/>
                <w:bCs/>
                <w:sz w:val="20"/>
                <w:szCs w:val="20"/>
              </w:rPr>
              <w:t>Zn:</w:t>
            </w:r>
          </w:p>
          <w:p w14:paraId="7D85CA66" w14:textId="77777777" w:rsidR="0003047F" w:rsidRPr="00784968" w:rsidRDefault="0003047F" w:rsidP="004A6F3F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Č.j.: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2AF28" w14:textId="5DB23AB6" w:rsidR="0003047F" w:rsidRPr="001666D3" w:rsidRDefault="0003047F" w:rsidP="004A6F3F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1249/25/VYS/Oud</w:t>
            </w:r>
            <w:r w:rsidR="00616ACD">
              <w:rPr>
                <w:b/>
                <w:bCs/>
                <w:sz w:val="20"/>
                <w:szCs w:val="20"/>
              </w:rPr>
              <w:t>-330</w:t>
            </w:r>
          </w:p>
          <w:p w14:paraId="31F64E00" w14:textId="3E5BA972" w:rsidR="0003047F" w:rsidRPr="00CA79B4" w:rsidRDefault="00616ACD" w:rsidP="004A6F3F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1249/25-</w:t>
            </w:r>
            <w:r w:rsidR="009954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right w:val="nil"/>
            </w:tcBorders>
          </w:tcPr>
          <w:p w14:paraId="511B1FE1" w14:textId="77777777" w:rsidR="0003047F" w:rsidRPr="00784968" w:rsidRDefault="0003047F" w:rsidP="004A6F3F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2D854" w14:textId="3CA92F8C" w:rsidR="0003047F" w:rsidRPr="00784968" w:rsidRDefault="0003047F" w:rsidP="004A6F3F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784968">
              <w:rPr>
                <w:sz w:val="16"/>
                <w:szCs w:val="16"/>
              </w:rPr>
              <w:t xml:space="preserve">V Sušici dne: </w:t>
            </w:r>
            <w:r>
              <w:rPr>
                <w:sz w:val="16"/>
                <w:szCs w:val="16"/>
              </w:rPr>
              <w:t>14.7.2025</w:t>
            </w:r>
          </w:p>
        </w:tc>
      </w:tr>
      <w:tr w:rsidR="0003047F" w:rsidRPr="00784968" w14:paraId="6934E06A" w14:textId="77777777" w:rsidTr="004A6F3F">
        <w:trPr>
          <w:cantSplit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513C4D8" w14:textId="77777777" w:rsidR="0003047F" w:rsidRDefault="0003047F" w:rsidP="004A6F3F">
            <w:pPr>
              <w:spacing w:line="240" w:lineRule="atLeast"/>
              <w:rPr>
                <w:sz w:val="16"/>
                <w:szCs w:val="16"/>
              </w:rPr>
            </w:pPr>
            <w:r w:rsidRPr="00784968">
              <w:rPr>
                <w:sz w:val="16"/>
                <w:szCs w:val="16"/>
              </w:rPr>
              <w:t>VYŘIZUJE:</w:t>
            </w:r>
            <w:r w:rsidRPr="00784968">
              <w:rPr>
                <w:sz w:val="16"/>
                <w:szCs w:val="16"/>
              </w:rPr>
              <w:br/>
              <w:t>TEL.:</w:t>
            </w:r>
            <w:r w:rsidRPr="00784968">
              <w:rPr>
                <w:sz w:val="16"/>
                <w:szCs w:val="16"/>
              </w:rPr>
              <w:br/>
              <w:t>FAX:</w:t>
            </w:r>
            <w:r w:rsidRPr="00784968">
              <w:rPr>
                <w:sz w:val="16"/>
                <w:szCs w:val="16"/>
              </w:rPr>
              <w:br/>
              <w:t>E-MAIL:</w:t>
            </w:r>
          </w:p>
          <w:p w14:paraId="4D735E8B" w14:textId="77777777" w:rsidR="005E22FF" w:rsidRDefault="005E22FF" w:rsidP="004A6F3F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ISSŘ:</w:t>
            </w:r>
          </w:p>
          <w:p w14:paraId="6CCB679C" w14:textId="783C716F" w:rsidR="005E22FF" w:rsidRPr="00784968" w:rsidRDefault="005E22FF" w:rsidP="004A6F3F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</w:t>
            </w:r>
            <w:r w:rsidR="009309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dokumentace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252ACA1" w14:textId="166404D7" w:rsidR="0003047F" w:rsidRPr="00784968" w:rsidRDefault="0003047F" w:rsidP="004A6F3F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Ladislava Oudová /119/</w:t>
            </w:r>
          </w:p>
          <w:p w14:paraId="48B57820" w14:textId="0C9DEB22" w:rsidR="0003047F" w:rsidRPr="00784968" w:rsidRDefault="0003047F" w:rsidP="004A6F3F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376 540 136</w:t>
            </w:r>
          </w:p>
          <w:p w14:paraId="74CE4315" w14:textId="67CEDDDC" w:rsidR="0003047F" w:rsidRPr="00784968" w:rsidRDefault="0003047F" w:rsidP="004A6F3F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376 540 112</w:t>
            </w:r>
          </w:p>
          <w:p w14:paraId="73A991E2" w14:textId="2075A614" w:rsidR="0003047F" w:rsidRDefault="00B76AF8" w:rsidP="004A6F3F">
            <w:pPr>
              <w:spacing w:line="240" w:lineRule="atLeast"/>
              <w:rPr>
                <w:sz w:val="16"/>
                <w:szCs w:val="16"/>
              </w:rPr>
            </w:pPr>
            <w:hyperlink r:id="rId8" w:history="1">
              <w:r w:rsidR="005E22FF">
                <w:rPr>
                  <w:rStyle w:val="Hypertextovodkaz"/>
                  <w:sz w:val="16"/>
                  <w:szCs w:val="16"/>
                </w:rPr>
                <w:t>loudova@mususice.cz</w:t>
              </w:r>
            </w:hyperlink>
          </w:p>
          <w:p w14:paraId="70AE0EF8" w14:textId="77777777" w:rsidR="005E22FF" w:rsidRDefault="005E22FF" w:rsidP="004A6F3F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R/2025/74395, Z/2025/40993</w:t>
            </w:r>
          </w:p>
          <w:p w14:paraId="56A2C87F" w14:textId="77777777" w:rsidR="00930979" w:rsidRDefault="00930979" w:rsidP="004A6F3F">
            <w:pPr>
              <w:spacing w:line="240" w:lineRule="atLeast"/>
              <w:rPr>
                <w:rFonts w:ascii="Roboto" w:hAnsi="Roboto"/>
                <w:color w:val="3B3B3B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B3B3B"/>
                <w:spacing w:val="3"/>
                <w:sz w:val="21"/>
                <w:szCs w:val="21"/>
                <w:shd w:val="clear" w:color="auto" w:fill="FFFFFF"/>
              </w:rPr>
              <w:t>SR00X00K4ZQT</w:t>
            </w:r>
          </w:p>
          <w:p w14:paraId="1E281C09" w14:textId="77777777" w:rsidR="009A770B" w:rsidRDefault="009A770B" w:rsidP="004A6F3F">
            <w:pPr>
              <w:spacing w:line="240" w:lineRule="atLeast"/>
              <w:rPr>
                <w:rFonts w:ascii="Roboto" w:hAnsi="Roboto"/>
                <w:color w:val="3B3B3B"/>
                <w:spacing w:val="3"/>
                <w:sz w:val="21"/>
                <w:szCs w:val="21"/>
                <w:shd w:val="clear" w:color="auto" w:fill="FFFFFF"/>
              </w:rPr>
            </w:pPr>
          </w:p>
          <w:p w14:paraId="27F06634" w14:textId="5A08C473" w:rsidR="009A770B" w:rsidRPr="00784968" w:rsidRDefault="009A770B" w:rsidP="004A6F3F">
            <w:pPr>
              <w:spacing w:line="240" w:lineRule="atLeast"/>
              <w:rPr>
                <w:sz w:val="16"/>
                <w:szCs w:val="16"/>
                <w:lang w:eastAsia="ja-JP"/>
              </w:rPr>
            </w:pP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14:paraId="4C8DB02F" w14:textId="77777777" w:rsidR="0003047F" w:rsidRPr="00784968" w:rsidRDefault="0003047F" w:rsidP="004A6F3F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72ACC600" w14:textId="77777777" w:rsidR="0003047F" w:rsidRPr="00784968" w:rsidRDefault="0003047F" w:rsidP="004A6F3F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2C922A6F" w14:textId="77777777" w:rsidR="0003047F" w:rsidRPr="00784968" w:rsidRDefault="0003047F" w:rsidP="0003047F">
      <w:pPr>
        <w:rPr>
          <w:sz w:val="16"/>
          <w:szCs w:val="16"/>
        </w:rPr>
        <w:sectPr w:rsidR="0003047F" w:rsidRPr="00784968" w:rsidSect="0003047F">
          <w:headerReference w:type="default" r:id="rId9"/>
          <w:type w:val="continuous"/>
          <w:pgSz w:w="11906" w:h="16838"/>
          <w:pgMar w:top="851" w:right="851" w:bottom="851" w:left="1134" w:header="709" w:footer="709" w:gutter="0"/>
          <w:cols w:space="709"/>
          <w:titlePg/>
        </w:sectPr>
      </w:pPr>
    </w:p>
    <w:p w14:paraId="7E72BBB0" w14:textId="485D0217" w:rsidR="0003047F" w:rsidRPr="009A770B" w:rsidRDefault="009A770B" w:rsidP="0003047F">
      <w:pPr>
        <w:rPr>
          <w:b/>
          <w:bCs/>
          <w:sz w:val="32"/>
          <w:szCs w:val="32"/>
        </w:rPr>
      </w:pPr>
      <w:r w:rsidRPr="009A770B">
        <w:rPr>
          <w:b/>
          <w:bCs/>
        </w:rPr>
        <w:lastRenderedPageBreak/>
        <w:t xml:space="preserve">                                                       </w:t>
      </w:r>
      <w:r w:rsidRPr="009A770B">
        <w:rPr>
          <w:b/>
          <w:bCs/>
          <w:sz w:val="32"/>
          <w:szCs w:val="32"/>
        </w:rPr>
        <w:t>VEŘEJNÁ VYHLÁŠKA</w:t>
      </w:r>
    </w:p>
    <w:p w14:paraId="5DBE4133" w14:textId="73EBDB9A" w:rsidR="004957D5" w:rsidRPr="000541F2" w:rsidRDefault="00930979" w:rsidP="00930979">
      <w:pPr>
        <w:rPr>
          <w:sz w:val="24"/>
          <w:szCs w:val="24"/>
        </w:rPr>
      </w:pPr>
      <w:r>
        <w:rPr>
          <w:lang w:eastAsia="ja-JP"/>
        </w:rPr>
        <w:t xml:space="preserve"> </w:t>
      </w:r>
    </w:p>
    <w:p w14:paraId="5F44040A" w14:textId="77777777" w:rsidR="00803DFC" w:rsidRPr="00DF1182" w:rsidRDefault="00803DFC" w:rsidP="00803DFC">
      <w:pPr>
        <w:pStyle w:val="Nadpis1"/>
      </w:pPr>
      <w:r>
        <w:t>VYROZUMĚ</w:t>
      </w:r>
      <w:r w:rsidRPr="00DF1182">
        <w:t>NÍ</w:t>
      </w:r>
    </w:p>
    <w:p w14:paraId="0CDDC878" w14:textId="1A2602B2" w:rsidR="004957D5" w:rsidRPr="000541F2" w:rsidRDefault="004957D5" w:rsidP="004957D5">
      <w:pPr>
        <w:pStyle w:val="Nadpis1"/>
        <w:rPr>
          <w:sz w:val="22"/>
          <w:szCs w:val="22"/>
        </w:rPr>
      </w:pPr>
      <w:r w:rsidRPr="000541F2">
        <w:rPr>
          <w:sz w:val="22"/>
          <w:szCs w:val="22"/>
        </w:rPr>
        <w:t>O ZAHÁJENÍ ŘÍZENÍ</w:t>
      </w:r>
    </w:p>
    <w:p w14:paraId="3360598B" w14:textId="77777777" w:rsidR="004957D5" w:rsidRPr="000541F2" w:rsidRDefault="004957D5" w:rsidP="004957D5">
      <w:pPr>
        <w:spacing w:before="120"/>
      </w:pPr>
    </w:p>
    <w:p w14:paraId="1257FAF2" w14:textId="6FB629F1" w:rsidR="004957D5" w:rsidRPr="000541F2" w:rsidRDefault="0003047F" w:rsidP="004957D5">
      <w:pPr>
        <w:spacing w:before="120"/>
        <w:rPr>
          <w:b/>
          <w:bCs/>
        </w:rPr>
      </w:pPr>
      <w:r>
        <w:rPr>
          <w:b/>
          <w:bCs/>
        </w:rPr>
        <w:t>Zdeněk Dašek, nar. 11.6.1979, Sušice II 132, 342 01  Sušice 1</w:t>
      </w:r>
      <w:r w:rsidR="00930979">
        <w:rPr>
          <w:b/>
          <w:bCs/>
        </w:rPr>
        <w:t xml:space="preserve"> – v zastoupení </w:t>
      </w:r>
      <w:r>
        <w:rPr>
          <w:b/>
          <w:bCs/>
        </w:rPr>
        <w:t>Ing. Radek Šantrůček, nar. 29.12.1963, Nuželická 384, Sušice III, 342 01  Sušice 1</w:t>
      </w:r>
    </w:p>
    <w:p w14:paraId="6600081A" w14:textId="721B3CED" w:rsidR="00803DFC" w:rsidRPr="00DF1182" w:rsidRDefault="00803DFC" w:rsidP="00803DFC">
      <w:pPr>
        <w:spacing w:before="120"/>
        <w:jc w:val="both"/>
      </w:pPr>
      <w:r w:rsidRPr="00DF1182">
        <w:t xml:space="preserve">(dále jen </w:t>
      </w:r>
      <w:r>
        <w:t>"</w:t>
      </w:r>
      <w:r w:rsidRPr="00DF1182">
        <w:t>stavebník</w:t>
      </w:r>
      <w:r>
        <w:t>"</w:t>
      </w:r>
      <w:r w:rsidRPr="00DF1182">
        <w:t xml:space="preserve">) dne </w:t>
      </w:r>
      <w:r w:rsidR="0003047F">
        <w:t>5.3.2025</w:t>
      </w:r>
      <w:r w:rsidRPr="00DF1182">
        <w:t xml:space="preserve"> podal žádost o povolení </w:t>
      </w:r>
      <w:r>
        <w:t>záměru</w:t>
      </w:r>
      <w:r w:rsidRPr="00DF1182">
        <w:t>:</w:t>
      </w:r>
    </w:p>
    <w:p w14:paraId="23C155A5" w14:textId="0173C3DB" w:rsidR="006248D6" w:rsidRDefault="00930979" w:rsidP="006248D6">
      <w:pPr>
        <w:spacing w:before="120"/>
        <w:ind w:left="426"/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="0003047F">
        <w:rPr>
          <w:b/>
          <w:bCs/>
        </w:rPr>
        <w:t>"Přístavba rekreačního objektu č. ev. 132"</w:t>
      </w:r>
    </w:p>
    <w:p w14:paraId="4AFF6592" w14:textId="13425CB9" w:rsidR="004957D5" w:rsidRPr="000541F2" w:rsidRDefault="00C2536A" w:rsidP="004957D5">
      <w:pPr>
        <w:spacing w:before="120"/>
        <w:jc w:val="both"/>
      </w:pPr>
      <w:r w:rsidRPr="004A1BAD">
        <w:t xml:space="preserve">(dále jen </w:t>
      </w:r>
      <w:r>
        <w:t>"záměr"</w:t>
      </w:r>
      <w:r w:rsidRPr="004A1BAD">
        <w:t xml:space="preserve">) </w:t>
      </w:r>
      <w:r w:rsidR="004957D5" w:rsidRPr="000541F2">
        <w:t xml:space="preserve">na pozemku </w:t>
      </w:r>
      <w:r w:rsidR="0003047F">
        <w:t xml:space="preserve">st. p. </w:t>
      </w:r>
      <w:r w:rsidR="00930979">
        <w:t xml:space="preserve">č. </w:t>
      </w:r>
      <w:r w:rsidR="0003047F">
        <w:t>2413</w:t>
      </w:r>
      <w:r w:rsidR="00930979">
        <w:t xml:space="preserve"> (zastavěná plocha a nádvoří) </w:t>
      </w:r>
      <w:r w:rsidR="0003047F">
        <w:t xml:space="preserve">, parc. č. 619/7 </w:t>
      </w:r>
      <w:r w:rsidR="00930979">
        <w:t xml:space="preserve">(zahrada) </w:t>
      </w:r>
      <w:r w:rsidR="0003047F">
        <w:t>v katastrálním území Sušice nad Otavou</w:t>
      </w:r>
      <w:r w:rsidR="00803DFC" w:rsidRPr="00DF1182">
        <w:t xml:space="preserve">. </w:t>
      </w:r>
      <w:r w:rsidR="00803DFC">
        <w:t xml:space="preserve">Řízení o povolení záměru bylo zahájeno dnem </w:t>
      </w:r>
      <w:r w:rsidR="00B01DA9">
        <w:t>podání žádosti</w:t>
      </w:r>
      <w:r w:rsidR="00803DFC" w:rsidRPr="00DF1182">
        <w:t>.</w:t>
      </w:r>
    </w:p>
    <w:p w14:paraId="42E86895" w14:textId="77777777" w:rsidR="008B29E2" w:rsidRPr="000541F2" w:rsidRDefault="008B29E2" w:rsidP="008B29E2"/>
    <w:p w14:paraId="6BBA79E4" w14:textId="5B1DF25D" w:rsidR="00803DFC" w:rsidRPr="00930979" w:rsidRDefault="00803DFC" w:rsidP="00803DFC">
      <w:pPr>
        <w:spacing w:before="120"/>
        <w:rPr>
          <w:b/>
        </w:rPr>
      </w:pPr>
      <w:r w:rsidRPr="00930979">
        <w:rPr>
          <w:b/>
        </w:rPr>
        <w:t>Záměr obsahuje:</w:t>
      </w:r>
    </w:p>
    <w:p w14:paraId="63BB2A58" w14:textId="6F8C9351" w:rsidR="008B29E2" w:rsidRDefault="00930979" w:rsidP="00930979">
      <w:pPr>
        <w:numPr>
          <w:ilvl w:val="0"/>
          <w:numId w:val="6"/>
        </w:numPr>
        <w:tabs>
          <w:tab w:val="clear" w:pos="360"/>
        </w:tabs>
        <w:spacing w:before="60"/>
        <w:ind w:left="440" w:hanging="440"/>
        <w:jc w:val="both"/>
      </w:pPr>
      <w:r>
        <w:t>Jedná se o stavební úpravy stávajícího objektu č.ev. 132. Stavební úpravy budou spočívat ve zbourání střechy a krovu, stropu nad 1.N.P. a část obvodového zdiva včetně komínu. Budou doplněny základy na obdélníkový půdorys 7,1 m x 7,1 m. Obvodové stěny budou vyzděny z pórobetonových bloků Ytong tl. 300 mm. Příčná nosná zeď z bloků tl. 200 mm. Bude proveden strop z pórobetonových vložek do bet. Stropních nosníků včetně ztužujícího věnce. Po provedení nadezdívek bude zhotoven sedlový krov s vrcholovou vaznicí. Nově bude proveden systémový komín Schiedel o průměru 200 mm. Nově budou provedeny rozvody el.</w:t>
      </w:r>
      <w:r w:rsidR="006D153B">
        <w:t>, ZTI budou napojeny na stávající rozvod. V místnosti bude umístěno lokální topidlo na dřevo o výkonu cca 4 kW. Objekt je napojený na vlastní stávající vrt a na stávající jímku na vyvážení.</w:t>
      </w:r>
      <w:r w:rsidR="00013A70">
        <w:t xml:space="preserve"> Výška objektu bude 7,30 m vztaženo ke kótě ±0,000. </w:t>
      </w:r>
    </w:p>
    <w:p w14:paraId="647C880C" w14:textId="6D1C9019" w:rsidR="006D153B" w:rsidRPr="000541F2" w:rsidRDefault="006D153B" w:rsidP="00930979">
      <w:pPr>
        <w:numPr>
          <w:ilvl w:val="0"/>
          <w:numId w:val="6"/>
        </w:numPr>
        <w:tabs>
          <w:tab w:val="clear" w:pos="360"/>
        </w:tabs>
        <w:spacing w:before="60"/>
        <w:ind w:left="440" w:hanging="440"/>
        <w:jc w:val="both"/>
      </w:pPr>
      <w:r>
        <w:t>Dispoziční řešení: 1.N.P. (koupelna, zádveří, obývací pokoj + kuchyň), podkroví (</w:t>
      </w:r>
      <w:r w:rsidR="00013A70">
        <w:t>chodba, 2 x pokoj, ložnice).</w:t>
      </w:r>
    </w:p>
    <w:p w14:paraId="1E545613" w14:textId="77777777" w:rsidR="008B29E2" w:rsidRPr="000541F2" w:rsidRDefault="008B29E2" w:rsidP="00930979">
      <w:pPr>
        <w:jc w:val="both"/>
      </w:pPr>
    </w:p>
    <w:p w14:paraId="2476E428" w14:textId="7BD0F4C2" w:rsidR="004957D5" w:rsidRPr="000541F2" w:rsidRDefault="0003047F" w:rsidP="008B29E2">
      <w:pPr>
        <w:spacing w:before="120"/>
        <w:jc w:val="both"/>
      </w:pPr>
      <w:r w:rsidRPr="000541F2">
        <w:t xml:space="preserve"> </w:t>
      </w:r>
      <w:r>
        <w:t>Stavební úřad MÚ Sušice</w:t>
      </w:r>
      <w:r w:rsidR="004957D5" w:rsidRPr="000541F2">
        <w:t xml:space="preserve">, jako </w:t>
      </w:r>
      <w:r w:rsidR="00067387">
        <w:t xml:space="preserve">obecní </w:t>
      </w:r>
      <w:r w:rsidR="004957D5" w:rsidRPr="000541F2">
        <w:t xml:space="preserve">stavební úřad příslušný podle </w:t>
      </w:r>
      <w:r>
        <w:t>§ 30 odst. 1 písm. f) a § 30 odst. 3 písm. a)</w:t>
      </w:r>
      <w:r w:rsidR="004957D5" w:rsidRPr="000541F2">
        <w:t xml:space="preserve"> </w:t>
      </w:r>
      <w:r>
        <w:t>zákona č. 283/2021 Sb., stavební zákon, ve znění pozdějších předpisů</w:t>
      </w:r>
      <w:r w:rsidR="004957D5" w:rsidRPr="000541F2">
        <w:t xml:space="preserve"> (dále jen </w:t>
      </w:r>
      <w:r w:rsidR="00EE6B96">
        <w:t>"</w:t>
      </w:r>
      <w:r w:rsidR="004957D5" w:rsidRPr="000541F2">
        <w:t>stavební zákon</w:t>
      </w:r>
      <w:r w:rsidR="00EE6B96">
        <w:t>"</w:t>
      </w:r>
      <w:r w:rsidR="004957D5" w:rsidRPr="000541F2">
        <w:t>)</w:t>
      </w:r>
      <w:r w:rsidR="00067387" w:rsidRPr="00067387">
        <w:t xml:space="preserve"> </w:t>
      </w:r>
      <w:r w:rsidR="00067387">
        <w:t xml:space="preserve">a jako místně příslušný správní orgán podle § 11 odst. 1 písm. b) zákona č. 500/2004 Sb., správní řád, ve znění pozdějších předpisů (dále jen </w:t>
      </w:r>
      <w:r w:rsidR="00067387" w:rsidRPr="00AF610C">
        <w:t>"</w:t>
      </w:r>
      <w:r w:rsidR="00067387">
        <w:t>správní řád</w:t>
      </w:r>
      <w:r w:rsidR="00067387" w:rsidRPr="00AF610C">
        <w:t>"</w:t>
      </w:r>
      <w:r w:rsidR="00067387">
        <w:t>),</w:t>
      </w:r>
      <w:r w:rsidR="004957D5" w:rsidRPr="000541F2">
        <w:t xml:space="preserve"> </w:t>
      </w:r>
      <w:r w:rsidR="00803DFC">
        <w:t>vyrozumívá</w:t>
      </w:r>
      <w:r w:rsidR="00102B91" w:rsidRPr="000541F2">
        <w:t xml:space="preserve"> </w:t>
      </w:r>
      <w:r w:rsidR="00D167BE" w:rsidRPr="000541F2">
        <w:t>podle</w:t>
      </w:r>
      <w:r w:rsidR="004957D5" w:rsidRPr="000541F2">
        <w:t xml:space="preserve"> </w:t>
      </w:r>
      <w:r w:rsidR="007E23E9" w:rsidRPr="000541F2">
        <w:t>§ 1</w:t>
      </w:r>
      <w:r w:rsidR="00803DFC">
        <w:t>88</w:t>
      </w:r>
      <w:r w:rsidR="004957D5" w:rsidRPr="000541F2">
        <w:t xml:space="preserve"> </w:t>
      </w:r>
      <w:r>
        <w:t>stavebního zákona</w:t>
      </w:r>
      <w:r w:rsidR="004957D5" w:rsidRPr="000541F2">
        <w:t xml:space="preserve"> </w:t>
      </w:r>
      <w:r w:rsidR="00803DFC" w:rsidRPr="00967ADA">
        <w:rPr>
          <w:color w:val="000000"/>
        </w:rPr>
        <w:t xml:space="preserve">účastníky řízení, dotčené orgány a hlavního projektanta </w:t>
      </w:r>
      <w:r w:rsidR="00803DFC">
        <w:rPr>
          <w:color w:val="000000"/>
        </w:rPr>
        <w:t>o z</w:t>
      </w:r>
      <w:r w:rsidR="00803DFC" w:rsidRPr="00DF1182">
        <w:t>ahájení řízení</w:t>
      </w:r>
      <w:r w:rsidR="004957D5" w:rsidRPr="000541F2">
        <w:t xml:space="preserve">. </w:t>
      </w:r>
      <w:bookmarkStart w:id="1" w:name="_Hlk153714274"/>
      <w:r w:rsidR="007E23E9" w:rsidRPr="000541F2">
        <w:rPr>
          <w:color w:val="000000"/>
        </w:rPr>
        <w:t>Dotčené orgány mohou uplatnit závazná stanoviska a účastníci řízení své námitky</w:t>
      </w:r>
      <w:bookmarkEnd w:id="1"/>
      <w:r w:rsidR="004957D5" w:rsidRPr="000541F2">
        <w:t xml:space="preserve"> do</w:t>
      </w:r>
    </w:p>
    <w:p w14:paraId="001B906D" w14:textId="2051DBFF" w:rsidR="004957D5" w:rsidRPr="000541F2" w:rsidRDefault="0003047F" w:rsidP="004957D5">
      <w:pPr>
        <w:spacing w:before="120"/>
        <w:jc w:val="center"/>
        <w:rPr>
          <w:b/>
          <w:bCs/>
        </w:rPr>
      </w:pPr>
      <w:r>
        <w:rPr>
          <w:b/>
          <w:bCs/>
        </w:rPr>
        <w:t>15 dnů od doručení tohoto oznámení</w:t>
      </w:r>
      <w:r w:rsidR="007E23E9" w:rsidRPr="000541F2">
        <w:rPr>
          <w:b/>
          <w:bCs/>
        </w:rPr>
        <w:t>.</w:t>
      </w:r>
    </w:p>
    <w:p w14:paraId="3C805A6C" w14:textId="1CA2FED9" w:rsidR="004957D5" w:rsidRPr="000541F2" w:rsidRDefault="007E23E9" w:rsidP="004957D5">
      <w:pPr>
        <w:spacing w:before="120"/>
        <w:jc w:val="both"/>
      </w:pPr>
      <w:bookmarkStart w:id="2" w:name="_Hlk153712515"/>
      <w:r w:rsidRPr="000541F2">
        <w:rPr>
          <w:color w:val="000000"/>
        </w:rPr>
        <w:t>K později uplatněným závazným stanoviskům</w:t>
      </w:r>
      <w:r w:rsidR="000D56B3">
        <w:rPr>
          <w:color w:val="000000"/>
        </w:rPr>
        <w:t xml:space="preserve"> a</w:t>
      </w:r>
      <w:r w:rsidRPr="000541F2">
        <w:rPr>
          <w:color w:val="000000"/>
        </w:rPr>
        <w:t xml:space="preserve"> námitkám nebude přihlédnuto.</w:t>
      </w:r>
      <w:r w:rsidR="004957D5" w:rsidRPr="000541F2">
        <w:t xml:space="preserve"> Účastníci řízení mohou nahlížet do podkladů rozhodnutí (</w:t>
      </w:r>
      <w:r w:rsidR="0003047F">
        <w:t>Stavební úřad MÚ Sušice</w:t>
      </w:r>
      <w:r w:rsidR="004957D5" w:rsidRPr="000541F2">
        <w:t xml:space="preserve">, úřední dny </w:t>
      </w:r>
      <w:r w:rsidR="0003047F">
        <w:t>pondělí a středa  8.00 - 12.00 a 13.00 - 17.00 a pátek  8.00 - 11.00 hod.</w:t>
      </w:r>
      <w:r w:rsidR="004957D5" w:rsidRPr="000541F2">
        <w:t>).</w:t>
      </w:r>
    </w:p>
    <w:bookmarkEnd w:id="2"/>
    <w:p w14:paraId="0FEF3AD8" w14:textId="77D3336F" w:rsidR="002F6D0B" w:rsidRDefault="002F6D0B" w:rsidP="002F6D0B">
      <w:pPr>
        <w:spacing w:before="120"/>
        <w:jc w:val="both"/>
      </w:pPr>
    </w:p>
    <w:p w14:paraId="62E29B47" w14:textId="77777777" w:rsidR="009A770B" w:rsidRPr="000541F2" w:rsidRDefault="009A770B" w:rsidP="002F6D0B">
      <w:pPr>
        <w:spacing w:before="120"/>
        <w:jc w:val="both"/>
      </w:pPr>
    </w:p>
    <w:p w14:paraId="67B134BA" w14:textId="77777777" w:rsidR="004957D5" w:rsidRPr="000541F2" w:rsidRDefault="004957D5" w:rsidP="004957D5">
      <w:pPr>
        <w:spacing w:before="120"/>
        <w:rPr>
          <w:b/>
          <w:bCs/>
        </w:rPr>
      </w:pPr>
      <w:r w:rsidRPr="000541F2">
        <w:rPr>
          <w:b/>
          <w:bCs/>
        </w:rPr>
        <w:lastRenderedPageBreak/>
        <w:t>Poučení:</w:t>
      </w:r>
    </w:p>
    <w:p w14:paraId="5141324A" w14:textId="72196360" w:rsidR="00E30180" w:rsidRDefault="00E30180" w:rsidP="00E30180">
      <w:pPr>
        <w:pStyle w:val="l5"/>
        <w:spacing w:before="60" w:beforeAutospacing="0" w:after="0" w:afterAutospacing="0"/>
        <w:jc w:val="both"/>
        <w:rPr>
          <w:sz w:val="22"/>
          <w:szCs w:val="22"/>
        </w:rPr>
      </w:pPr>
      <w:bookmarkStart w:id="3" w:name="_Hlk153713380"/>
      <w:r w:rsidRPr="00B51FBB">
        <w:rPr>
          <w:color w:val="000000"/>
          <w:sz w:val="22"/>
          <w:szCs w:val="22"/>
        </w:rPr>
        <w:t>Účastníci řízení mohou uplatňovat námitky směřující k hájení jejich procesních práv.</w:t>
      </w:r>
      <w:r>
        <w:rPr>
          <w:color w:val="000000"/>
          <w:sz w:val="22"/>
          <w:szCs w:val="22"/>
        </w:rPr>
        <w:t xml:space="preserve"> </w:t>
      </w:r>
      <w:r w:rsidRPr="00B51FBB">
        <w:rPr>
          <w:color w:val="000000"/>
          <w:sz w:val="22"/>
          <w:szCs w:val="22"/>
        </w:rPr>
        <w:t>Účastník řízení je povinen v námitce uvést důvody podání námitky. Stavební úřad nepřihlíží k námitkám účastníka řízení, které jsou v rozporu s uzavřenou plánovací smlouvou, jejíž smluvní stranou je tento účastník řízení.</w:t>
      </w:r>
      <w:r>
        <w:rPr>
          <w:color w:val="000000"/>
          <w:sz w:val="22"/>
          <w:szCs w:val="22"/>
        </w:rPr>
        <w:t xml:space="preserve"> </w:t>
      </w:r>
      <w:r w:rsidRPr="00581E36">
        <w:rPr>
          <w:sz w:val="22"/>
          <w:szCs w:val="22"/>
        </w:rPr>
        <w:t>K námitkám o věcech, o kterých bylo rozhodnuto při vydání územně plánovací dokumentace, se nepřihlíží.</w:t>
      </w:r>
    </w:p>
    <w:bookmarkEnd w:id="3"/>
    <w:p w14:paraId="780A7E8F" w14:textId="77777777" w:rsidR="00803DFC" w:rsidRPr="00B51FBB" w:rsidRDefault="00803DFC" w:rsidP="00803DFC">
      <w:pPr>
        <w:pStyle w:val="l5"/>
        <w:spacing w:before="120" w:beforeAutospacing="0" w:after="0" w:afterAutospacing="0"/>
        <w:jc w:val="both"/>
        <w:rPr>
          <w:color w:val="000000"/>
          <w:sz w:val="22"/>
          <w:szCs w:val="22"/>
        </w:rPr>
      </w:pPr>
      <w:r w:rsidRPr="00B51FBB">
        <w:rPr>
          <w:color w:val="000000"/>
          <w:sz w:val="22"/>
          <w:szCs w:val="22"/>
        </w:rPr>
        <w:t>Obec jako účastník řízení může uplatňovat námitky pouze v rozsahu své samostatné působnosti.</w:t>
      </w:r>
      <w:r>
        <w:rPr>
          <w:color w:val="000000"/>
          <w:sz w:val="22"/>
          <w:szCs w:val="22"/>
        </w:rPr>
        <w:t xml:space="preserve"> </w:t>
      </w:r>
      <w:r w:rsidRPr="00B51FBB">
        <w:rPr>
          <w:color w:val="000000"/>
          <w:sz w:val="22"/>
          <w:szCs w:val="22"/>
        </w:rPr>
        <w:t>Vlastník pozemku nebo stavby, na kterých má být záměr uskutečněn, nebo ten, kdo má jiné věcné právo k tomuto pozemku nebo stavbě, nebo osoby, jejichž vlastnické nebo jiné věcné právo k sousedním stavbám nebo sousedním pozemkům může být rozhodnutím o povolení záměru přímo dotčeno, může jako účastník řízení uplatňovat námitky pouze v rozsahu možného přímého dotčení svých práv.</w:t>
      </w:r>
      <w:r>
        <w:rPr>
          <w:color w:val="000000"/>
          <w:sz w:val="22"/>
          <w:szCs w:val="22"/>
        </w:rPr>
        <w:t xml:space="preserve"> </w:t>
      </w:r>
      <w:r w:rsidRPr="00B51FBB">
        <w:rPr>
          <w:color w:val="000000"/>
          <w:sz w:val="22"/>
          <w:szCs w:val="22"/>
        </w:rPr>
        <w:t>Osoba, o které tak stanoví jiný zákon, může jako účastník řízení uplatňovat námitky pouze v rozsahu, v jakém se projednávaný záměr dotýká zájmů chráněných jiným právním předpisem, který zakládá jeho účastenství v</w:t>
      </w:r>
      <w:r>
        <w:rPr>
          <w:color w:val="000000"/>
          <w:sz w:val="22"/>
          <w:szCs w:val="22"/>
        </w:rPr>
        <w:t> </w:t>
      </w:r>
      <w:r w:rsidRPr="00B51FBB">
        <w:rPr>
          <w:color w:val="000000"/>
          <w:sz w:val="22"/>
          <w:szCs w:val="22"/>
        </w:rPr>
        <w:t>řízení podle</w:t>
      </w:r>
      <w:r>
        <w:rPr>
          <w:color w:val="000000"/>
          <w:sz w:val="22"/>
          <w:szCs w:val="22"/>
        </w:rPr>
        <w:t xml:space="preserve"> stavebního zákona.</w:t>
      </w:r>
    </w:p>
    <w:p w14:paraId="45A62BFC" w14:textId="77777777" w:rsidR="00803DFC" w:rsidRPr="00DF1182" w:rsidRDefault="00803DFC" w:rsidP="00803DFC">
      <w:pPr>
        <w:tabs>
          <w:tab w:val="left" w:pos="709"/>
          <w:tab w:val="left" w:pos="1134"/>
        </w:tabs>
        <w:spacing w:before="120"/>
        <w:jc w:val="both"/>
        <w:rPr>
          <w:color w:val="000000"/>
        </w:rPr>
      </w:pPr>
      <w:r w:rsidRPr="00DF1182">
        <w:rPr>
          <w:color w:val="000000"/>
        </w:rPr>
        <w:t>Stavební úřad může podle § </w:t>
      </w:r>
      <w:r>
        <w:rPr>
          <w:color w:val="000000"/>
        </w:rPr>
        <w:t>62 správního řádu</w:t>
      </w:r>
      <w:r w:rsidRPr="00DF1182">
        <w:rPr>
          <w:color w:val="000000"/>
        </w:rPr>
        <w:t xml:space="preserve"> uložit pořádkovou pokutu do 50 000 Kč tomu, kdo </w:t>
      </w:r>
      <w:r>
        <w:rPr>
          <w:color w:val="000000"/>
        </w:rPr>
        <w:t xml:space="preserve">v řízení </w:t>
      </w:r>
      <w:r w:rsidRPr="00DF1182">
        <w:rPr>
          <w:color w:val="000000"/>
        </w:rPr>
        <w:t>závažn</w:t>
      </w:r>
      <w:r>
        <w:rPr>
          <w:color w:val="000000"/>
        </w:rPr>
        <w:t>ě</w:t>
      </w:r>
      <w:r w:rsidRPr="00DF1182">
        <w:rPr>
          <w:color w:val="000000"/>
        </w:rPr>
        <w:t xml:space="preserve"> ztěžuje </w:t>
      </w:r>
      <w:r>
        <w:rPr>
          <w:color w:val="000000"/>
        </w:rPr>
        <w:t xml:space="preserve">jeho </w:t>
      </w:r>
      <w:r w:rsidRPr="00DF1182">
        <w:rPr>
          <w:color w:val="000000"/>
        </w:rPr>
        <w:t>postup.</w:t>
      </w:r>
    </w:p>
    <w:p w14:paraId="12F23C17" w14:textId="0A4BF993" w:rsidR="00803DFC" w:rsidRPr="00DF1182" w:rsidRDefault="00803DFC" w:rsidP="00803DFC">
      <w:pPr>
        <w:tabs>
          <w:tab w:val="left" w:pos="709"/>
          <w:tab w:val="left" w:pos="1134"/>
        </w:tabs>
        <w:spacing w:before="120"/>
        <w:jc w:val="both"/>
      </w:pPr>
      <w:r w:rsidRPr="00DF1182">
        <w:t>Nechá-li se některý z účastníků zastupovat, předloží jeho zástupce písemnou plnou moc.</w:t>
      </w:r>
      <w:r w:rsidR="00444D3A">
        <w:t xml:space="preserve"> </w:t>
      </w:r>
      <w:r w:rsidR="00444D3A" w:rsidRPr="00DF1182">
        <w:t>Každý, kdo činí úkony jménem právnické osoby, musí prokázat své oprávnění. V téže věci může za právnickou osobu současně činit úkony jen jedna osoba.</w:t>
      </w:r>
    </w:p>
    <w:p w14:paraId="635E607E" w14:textId="77777777" w:rsidR="0003047F" w:rsidRPr="008030D4" w:rsidRDefault="0003047F" w:rsidP="0003047F"/>
    <w:p w14:paraId="36A8BF94" w14:textId="77777777" w:rsidR="0003047F" w:rsidRPr="008030D4" w:rsidRDefault="0003047F" w:rsidP="0003047F"/>
    <w:p w14:paraId="02CA69A2" w14:textId="77777777" w:rsidR="0003047F" w:rsidRPr="008030D4" w:rsidRDefault="0003047F" w:rsidP="0003047F"/>
    <w:p w14:paraId="2A432FAA" w14:textId="15F7927E" w:rsidR="0003047F" w:rsidRPr="008030D4" w:rsidRDefault="0003047F" w:rsidP="0003047F">
      <w:pPr>
        <w:jc w:val="both"/>
      </w:pPr>
    </w:p>
    <w:p w14:paraId="6E884EFF" w14:textId="7DE901FC" w:rsidR="0003047F" w:rsidRPr="008030D4" w:rsidRDefault="0003047F" w:rsidP="0003047F">
      <w:pPr>
        <w:ind w:left="2268"/>
        <w:jc w:val="center"/>
      </w:pPr>
      <w:r>
        <w:t>Ladislava Oudová</w:t>
      </w:r>
    </w:p>
    <w:p w14:paraId="7E4B6CFE" w14:textId="267A74A7" w:rsidR="0003047F" w:rsidRPr="008030D4" w:rsidRDefault="0003047F" w:rsidP="0003047F">
      <w:pPr>
        <w:ind w:left="2268"/>
        <w:jc w:val="center"/>
      </w:pPr>
      <w:r>
        <w:t>úředně oprávněná osoba /119/</w:t>
      </w:r>
    </w:p>
    <w:p w14:paraId="2EA13CE4" w14:textId="03E42E46" w:rsidR="0003047F" w:rsidRPr="008030D4" w:rsidRDefault="0003047F" w:rsidP="0003047F">
      <w:r w:rsidRPr="008030D4">
        <w:t xml:space="preserve"> </w:t>
      </w:r>
    </w:p>
    <w:p w14:paraId="43E649D9" w14:textId="3FD20D93" w:rsidR="0003047F" w:rsidRDefault="0003047F" w:rsidP="0003047F"/>
    <w:p w14:paraId="68A011FF" w14:textId="77777777" w:rsidR="00FD6327" w:rsidRDefault="00FD6327" w:rsidP="0003047F"/>
    <w:p w14:paraId="15655F0B" w14:textId="77777777" w:rsidR="00FD6327" w:rsidRDefault="00FD6327" w:rsidP="0003047F"/>
    <w:p w14:paraId="15FDD75B" w14:textId="77777777" w:rsidR="00FD6327" w:rsidRDefault="00FD6327" w:rsidP="0003047F"/>
    <w:p w14:paraId="722BDEAE" w14:textId="77777777" w:rsidR="00FD6327" w:rsidRDefault="00FD6327" w:rsidP="0003047F"/>
    <w:p w14:paraId="6BD74784" w14:textId="77777777" w:rsidR="00FD6327" w:rsidRDefault="00FD6327" w:rsidP="0003047F"/>
    <w:p w14:paraId="6420C51D" w14:textId="77777777" w:rsidR="00FD6327" w:rsidRDefault="00FD6327" w:rsidP="0003047F"/>
    <w:p w14:paraId="48A72366" w14:textId="77777777" w:rsidR="00FD6327" w:rsidRDefault="00FD6327" w:rsidP="0003047F"/>
    <w:p w14:paraId="2FC9C940" w14:textId="77777777" w:rsidR="00FD6327" w:rsidRDefault="00FD6327" w:rsidP="0003047F"/>
    <w:p w14:paraId="3BF3CBFC" w14:textId="77777777" w:rsidR="00FD6327" w:rsidRDefault="00FD6327" w:rsidP="0003047F"/>
    <w:p w14:paraId="05974250" w14:textId="77777777" w:rsidR="00FD6327" w:rsidRPr="008030D4" w:rsidRDefault="00FD6327" w:rsidP="0003047F"/>
    <w:p w14:paraId="2702E199" w14:textId="77777777" w:rsidR="00FD6327" w:rsidRDefault="00FD6327" w:rsidP="00FD6327"/>
    <w:p w14:paraId="349566C0" w14:textId="77777777" w:rsidR="00FD6327" w:rsidRDefault="00FD6327" w:rsidP="00FD6327">
      <w:pPr>
        <w:rPr>
          <w:b/>
          <w:bCs/>
        </w:rPr>
      </w:pPr>
      <w:r>
        <w:rPr>
          <w:b/>
          <w:bCs/>
        </w:rPr>
        <w:t>Toto oznámení musí být vyvěšeno po dobu 15 dnů.</w:t>
      </w:r>
    </w:p>
    <w:p w14:paraId="6293A81E" w14:textId="77777777" w:rsidR="00FD6327" w:rsidRDefault="00FD6327" w:rsidP="00FD6327"/>
    <w:p w14:paraId="55A574F8" w14:textId="77777777" w:rsidR="00FD6327" w:rsidRDefault="00FD6327" w:rsidP="00FD6327">
      <w:pPr>
        <w:rPr>
          <w:bCs/>
        </w:rPr>
      </w:pPr>
      <w:r>
        <w:rPr>
          <w:bCs/>
        </w:rPr>
        <w:t>Úřední deska:</w:t>
      </w:r>
    </w:p>
    <w:p w14:paraId="4785216A" w14:textId="77777777" w:rsidR="00FD6327" w:rsidRDefault="00FD6327" w:rsidP="00FD6327"/>
    <w:p w14:paraId="595FB8BF" w14:textId="77777777" w:rsidR="00FD6327" w:rsidRDefault="00FD6327" w:rsidP="00FD6327">
      <w:r>
        <w:t>Vyvěšeno dne: ..............................</w:t>
      </w:r>
      <w:r>
        <w:tab/>
      </w:r>
      <w:r>
        <w:tab/>
      </w:r>
      <w:r>
        <w:tab/>
        <w:t>Sejmuto dne: ....................................</w:t>
      </w:r>
    </w:p>
    <w:p w14:paraId="483F5E0A" w14:textId="77777777" w:rsidR="00FD6327" w:rsidRDefault="00FD6327" w:rsidP="00FD6327"/>
    <w:p w14:paraId="420779A1" w14:textId="77777777" w:rsidR="00FD6327" w:rsidRDefault="00FD6327" w:rsidP="00FD6327">
      <w:r>
        <w:t>Dálkový přístup:</w:t>
      </w:r>
    </w:p>
    <w:p w14:paraId="33D1E0B8" w14:textId="77777777" w:rsidR="00FD6327" w:rsidRDefault="00FD6327" w:rsidP="00FD6327"/>
    <w:p w14:paraId="15A6B469" w14:textId="77777777" w:rsidR="00FD6327" w:rsidRDefault="00FD6327" w:rsidP="00FD6327">
      <w:r>
        <w:t>Vyvěšeno dne: ..............................</w:t>
      </w:r>
      <w:r>
        <w:tab/>
      </w:r>
      <w:r>
        <w:tab/>
      </w:r>
      <w:r>
        <w:tab/>
        <w:t>Sejmuto dne: ....................................</w:t>
      </w:r>
    </w:p>
    <w:p w14:paraId="3763D126" w14:textId="77777777" w:rsidR="00FD6327" w:rsidRDefault="00FD6327" w:rsidP="00FD6327"/>
    <w:p w14:paraId="0B5B70B4" w14:textId="77777777" w:rsidR="00FD6327" w:rsidRDefault="00FD6327" w:rsidP="00FD6327"/>
    <w:p w14:paraId="4DFF7152" w14:textId="77777777" w:rsidR="00FD6327" w:rsidRDefault="00FD6327" w:rsidP="00FD6327"/>
    <w:p w14:paraId="5BAB3F03" w14:textId="77777777" w:rsidR="00FD6327" w:rsidRDefault="00FD6327" w:rsidP="00FD6327"/>
    <w:p w14:paraId="539D4954" w14:textId="77777777" w:rsidR="00FD6327" w:rsidRDefault="00FD6327" w:rsidP="00FD6327"/>
    <w:p w14:paraId="5413034A" w14:textId="77777777" w:rsidR="00FD6327" w:rsidRDefault="00FD6327" w:rsidP="00FD6327">
      <w:r>
        <w:t>Razítko, podpis orgánu, který potvrzuje vyvěšení a sejmutí oznámení.</w:t>
      </w:r>
    </w:p>
    <w:p w14:paraId="78721DAC" w14:textId="77777777" w:rsidR="00FD6327" w:rsidRDefault="00FD6327" w:rsidP="00FD6327">
      <w:pPr>
        <w:spacing w:after="60"/>
        <w:rPr>
          <w:b/>
          <w:bCs/>
        </w:rPr>
      </w:pPr>
    </w:p>
    <w:p w14:paraId="1BF42CC0" w14:textId="7C8A5EA8" w:rsidR="0042033C" w:rsidRPr="000541F2" w:rsidRDefault="0042033C" w:rsidP="00444D3A">
      <w:pPr>
        <w:spacing w:before="120"/>
        <w:jc w:val="both"/>
      </w:pPr>
    </w:p>
    <w:p w14:paraId="016577ED" w14:textId="77777777" w:rsidR="004957D5" w:rsidRPr="000541F2" w:rsidRDefault="004957D5" w:rsidP="004957D5">
      <w:pPr>
        <w:spacing w:after="60"/>
        <w:rPr>
          <w:b/>
          <w:bCs/>
        </w:rPr>
      </w:pPr>
      <w:r w:rsidRPr="000541F2">
        <w:rPr>
          <w:b/>
          <w:bCs/>
        </w:rPr>
        <w:lastRenderedPageBreak/>
        <w:t>Obdrží:</w:t>
      </w:r>
    </w:p>
    <w:p w14:paraId="77BF5554" w14:textId="3586672D" w:rsidR="00013A70" w:rsidRDefault="0003047F" w:rsidP="009A770B">
      <w:pPr>
        <w:jc w:val="both"/>
        <w:rPr>
          <w:b/>
          <w:bCs/>
        </w:rPr>
      </w:pPr>
      <w:r w:rsidRPr="00013A70">
        <w:rPr>
          <w:b/>
          <w:bCs/>
        </w:rPr>
        <w:t xml:space="preserve">účastníci </w:t>
      </w:r>
      <w:r w:rsidR="00013A70" w:rsidRPr="00013A70">
        <w:rPr>
          <w:b/>
          <w:bCs/>
        </w:rPr>
        <w:t xml:space="preserve">řízení podle § 182 stavebního zákona </w:t>
      </w:r>
      <w:r w:rsidR="009A770B">
        <w:rPr>
          <w:b/>
          <w:bCs/>
        </w:rPr>
        <w:t>v souladu s § 188 odst. 4 stavebního zákona a v souladu s § 144 správního řádu</w:t>
      </w:r>
    </w:p>
    <w:p w14:paraId="562658BC" w14:textId="567D890B" w:rsidR="00013A70" w:rsidRDefault="00013A70" w:rsidP="00013A70">
      <w:pPr>
        <w:numPr>
          <w:ilvl w:val="0"/>
          <w:numId w:val="6"/>
        </w:numPr>
      </w:pPr>
      <w:r>
        <w:rPr>
          <w:b/>
          <w:bCs/>
        </w:rPr>
        <w:t xml:space="preserve">podle § 182 písm. a) stavebního zákona </w:t>
      </w:r>
      <w:r w:rsidR="00FD6327">
        <w:rPr>
          <w:b/>
          <w:bCs/>
        </w:rPr>
        <w:t>(dodejky)</w:t>
      </w:r>
      <w:r w:rsidR="0003047F" w:rsidRPr="00013A70">
        <w:rPr>
          <w:b/>
          <w:bCs/>
        </w:rPr>
        <w:br/>
      </w:r>
      <w:r w:rsidR="0003047F">
        <w:t>Zdeněk Dašek, Sušice II č.e. 132, 342 01  Sušice 1</w:t>
      </w:r>
      <w:r>
        <w:t xml:space="preserve"> – v zastoupení </w:t>
      </w:r>
      <w:r w:rsidR="0003047F">
        <w:t>Ing. Radek Šantrůček, IDDS: ivbmzqh</w:t>
      </w:r>
    </w:p>
    <w:p w14:paraId="0F91EDCD" w14:textId="1885A8C0" w:rsidR="00013A70" w:rsidRPr="00013A70" w:rsidRDefault="00013A70" w:rsidP="00013A70">
      <w:pPr>
        <w:numPr>
          <w:ilvl w:val="0"/>
          <w:numId w:val="6"/>
        </w:numPr>
      </w:pPr>
      <w:r>
        <w:rPr>
          <w:b/>
          <w:bCs/>
        </w:rPr>
        <w:t>podle § 182 písm.  b) stavebního zákona</w:t>
      </w:r>
      <w:r w:rsidR="00FD6327">
        <w:rPr>
          <w:b/>
          <w:bCs/>
        </w:rPr>
        <w:t xml:space="preserve"> (dodejky)</w:t>
      </w:r>
    </w:p>
    <w:p w14:paraId="01FD1E12" w14:textId="083C17AF" w:rsidR="00013A70" w:rsidRDefault="00013A70" w:rsidP="00013A70">
      <w:pPr>
        <w:ind w:left="360"/>
      </w:pPr>
      <w:r w:rsidRPr="00013A70">
        <w:t xml:space="preserve">Město Sušice, </w:t>
      </w:r>
      <w:r>
        <w:t>náměstí Svobody 138/I, 342 01 Sušice – osobně</w:t>
      </w:r>
    </w:p>
    <w:p w14:paraId="43FFD7AF" w14:textId="2D70115A" w:rsidR="0003047F" w:rsidRDefault="00013A70" w:rsidP="00013A70">
      <w:pPr>
        <w:numPr>
          <w:ilvl w:val="0"/>
          <w:numId w:val="6"/>
        </w:numPr>
      </w:pPr>
      <w:r w:rsidRPr="00013A70">
        <w:rPr>
          <w:b/>
          <w:bCs/>
        </w:rPr>
        <w:t>podle § 182 písm. c) stavebního zákona</w:t>
      </w:r>
      <w:r w:rsidR="00FD6327">
        <w:rPr>
          <w:b/>
          <w:bCs/>
        </w:rPr>
        <w:t xml:space="preserve"> (dodejky)</w:t>
      </w:r>
      <w:r w:rsidR="0003047F" w:rsidRPr="00013A70">
        <w:br/>
      </w:r>
      <w:r w:rsidR="0003047F">
        <w:t>Radka Koníčková, IDDS: 9bxeeu3</w:t>
      </w:r>
      <w:r w:rsidR="0003047F">
        <w:br/>
        <w:t>Marcela Mikešová, Milínská č.p. 15, Příbram I, 261 01  Příbram 1</w:t>
      </w:r>
      <w:r w:rsidR="0003047F">
        <w:br/>
        <w:t>Markéta Mikešová, Milínská č.p. 15, Příbram I, 261 01  Příbram 1</w:t>
      </w:r>
      <w:r w:rsidR="0003047F">
        <w:br/>
      </w:r>
      <w:r w:rsidR="00FD6327">
        <w:t xml:space="preserve">DiS. </w:t>
      </w:r>
      <w:r w:rsidR="0003047F">
        <w:t>Stanislav Jílek, Hrádek č.p. 36, 342 01  Sušice 1</w:t>
      </w:r>
      <w:r w:rsidR="0003047F">
        <w:br/>
      </w:r>
      <w:r w:rsidR="00FD6327">
        <w:t xml:space="preserve">DiS. </w:t>
      </w:r>
      <w:r w:rsidR="0003047F">
        <w:t>Petra Jílková, Hrádek č.p. 36, 342 01  Sušice 1</w:t>
      </w:r>
      <w:r w:rsidR="0003047F">
        <w:br/>
        <w:t>Věra Majerová, 8. listopadu č.p. 583/29, Praha 6-Břevnov, 169 00  Praha 69</w:t>
      </w:r>
      <w:r w:rsidR="0003047F">
        <w:br/>
        <w:t>Petra Kellermannová, Strašín č.p. 174, 342 01  Sušice 1</w:t>
      </w:r>
      <w:r w:rsidR="0003047F">
        <w:br/>
        <w:t>Jaroslav Doležal, Modrava č.p. 8, 341 92  Kašperské Hory</w:t>
      </w:r>
      <w:r w:rsidR="0003047F">
        <w:br/>
        <w:t>Václava Pekhartová, Hrádecká č.p. 1073, Sušice II, 342 01  Sušice 1</w:t>
      </w:r>
      <w:r w:rsidR="0003047F">
        <w:br/>
        <w:t>Ivana Freundová, Villaniho č.p. 713, Sušice II, 342 01  Sušice 1</w:t>
      </w:r>
      <w:r w:rsidR="0003047F">
        <w:br/>
        <w:t>Vojtěch Tesař, Volšovská č.p. 1099, Sušice II, 342 01  Sušice 1</w:t>
      </w:r>
      <w:r w:rsidR="0003047F">
        <w:br/>
      </w:r>
      <w:r w:rsidR="00FD6327">
        <w:t xml:space="preserve">Mgr. </w:t>
      </w:r>
      <w:r w:rsidR="0003047F">
        <w:t>Kamila Tesařová, Volšovská č.p. 1099, Sušice II, 342 01  Sušice 1</w:t>
      </w:r>
      <w:r w:rsidR="0003047F">
        <w:br/>
        <w:t>Alena Koželuhová, 5. května č.p. 667, Sušice II, 342 01  Sušice 1</w:t>
      </w:r>
      <w:r w:rsidR="0003047F">
        <w:br/>
        <w:t>Ondřej Němec, Nádražní č.p. 520, Sušice II, 342 01  Sušice 1</w:t>
      </w:r>
      <w:r w:rsidR="0003047F">
        <w:br/>
        <w:t>Martina Nováková, Hrádek č.p. 41, 342 01  Sušice 1</w:t>
      </w:r>
      <w:r w:rsidR="0003047F">
        <w:br/>
        <w:t>Martina Florová, Lehovecká č.p. 1145/1, Praha 9-Hloubětín, 198 00  Praha 98</w:t>
      </w:r>
      <w:r w:rsidR="0003047F">
        <w:br/>
        <w:t>Marcel Horák, Podmokly č.p. 70, 342 01  Sušice 1</w:t>
      </w:r>
      <w:r w:rsidR="0003047F">
        <w:br/>
        <w:t>Alena Horáková, Podmokly č.p. 70, 342 01  Sušice 1</w:t>
      </w:r>
      <w:r w:rsidR="0003047F">
        <w:br/>
      </w:r>
      <w:r w:rsidR="00FD6327">
        <w:t xml:space="preserve">MUDr. </w:t>
      </w:r>
      <w:r w:rsidR="0003047F">
        <w:t>Michael Krekule, Ladova č.p. 588, Týnské Předměstí, 344 01  Domažlice 1</w:t>
      </w:r>
      <w:r w:rsidR="0003047F">
        <w:br/>
        <w:t>Martin Kocum, Bezručova č.p. 164, Sušice III, 342 01  Sušice 1</w:t>
      </w:r>
      <w:r w:rsidR="0003047F">
        <w:br/>
        <w:t>Felix Hasenőhrl, Tisová č.p. 538, Přemyšlení, 250 66  Zdiby</w:t>
      </w:r>
      <w:r w:rsidR="0003047F">
        <w:br/>
        <w:t>Stanislav Simet, Klostermannova č.p. 603, Sušice II, 342 01  Sušice 1</w:t>
      </w:r>
      <w:r w:rsidR="0003047F">
        <w:br/>
        <w:t>Alena Simetová, Klostermannova č.p. 603, Sušice II, 342 01  Sušice 1</w:t>
      </w:r>
      <w:r w:rsidR="0003047F">
        <w:br/>
        <w:t>Monika Sieberová, Sušice II č.e. 140, 342 01  Sušice 1</w:t>
      </w:r>
      <w:r w:rsidR="0003047F">
        <w:br/>
        <w:t>Vítězslav Tepřík, Sušice II č.e. 140, 342 01  Sušice 1</w:t>
      </w:r>
      <w:r w:rsidR="0003047F">
        <w:br/>
        <w:t>František Černý, Villaniho č.p. 425, Sušice II, 342 01  Sušice 1</w:t>
      </w:r>
      <w:r w:rsidR="0003047F">
        <w:br/>
        <w:t>Ing. Jana Stará, K jezeru č.p. 483/16, Praha 4-Háje, 149 00  Praha 415</w:t>
      </w:r>
      <w:r w:rsidR="0003047F">
        <w:br/>
      </w:r>
      <w:r w:rsidR="00FD6327">
        <w:t xml:space="preserve">JUDr. </w:t>
      </w:r>
      <w:r w:rsidR="0003047F">
        <w:t>Marta Tůmová, U Malvazinky č.p. 1934/6, 150 00  Praha 5-Smíchov</w:t>
      </w:r>
      <w:r w:rsidR="0003047F">
        <w:br/>
        <w:t>Pavel Strejc, Stupkova č.p. 988, Sušice II, 342 01  Sušice 1</w:t>
      </w:r>
      <w:r w:rsidR="0003047F">
        <w:br/>
        <w:t>Milan Veselý, Dr. Ed. Beneše č.p. 205, Sušice III, 342 01  Sušice 1</w:t>
      </w:r>
      <w:r w:rsidR="0003047F">
        <w:br/>
        <w:t>Marie Janečková, Ujčín č.p. 5, 341 42  Kolinec</w:t>
      </w:r>
      <w:r w:rsidR="0003047F">
        <w:br/>
        <w:t>Jiří Andrášek, Scheinostova č.p. 968, Sušice II, 342 01  Sušice 1</w:t>
      </w:r>
      <w:r w:rsidR="0003047F">
        <w:br/>
        <w:t>Alena Holánková, Vysokovská č.p. 1334/9, Praha 9-Horní Počernice, 193 00  Praha 913</w:t>
      </w:r>
      <w:r w:rsidR="0003047F">
        <w:br/>
      </w:r>
    </w:p>
    <w:p w14:paraId="21C69C88" w14:textId="133770A4" w:rsidR="00013A70" w:rsidRPr="00013A70" w:rsidRDefault="00013A70" w:rsidP="00013A70">
      <w:pPr>
        <w:numPr>
          <w:ilvl w:val="0"/>
          <w:numId w:val="6"/>
        </w:numPr>
      </w:pPr>
      <w:r>
        <w:rPr>
          <w:b/>
          <w:bCs/>
        </w:rPr>
        <w:t>podle § 182 písm. d) stavebního zákona</w:t>
      </w:r>
      <w:r w:rsidR="009A770B">
        <w:rPr>
          <w:b/>
          <w:bCs/>
        </w:rPr>
        <w:t xml:space="preserve"> v souladu s § 188 odst. 4 stavebního zákona (veřejná vyhláška)</w:t>
      </w:r>
    </w:p>
    <w:p w14:paraId="0636F251" w14:textId="4491029E" w:rsidR="00013A70" w:rsidRDefault="00013A70" w:rsidP="00013A70">
      <w:pPr>
        <w:ind w:left="360"/>
      </w:pPr>
      <w:r>
        <w:t>vlastník pozemku p.č. 623/1 (trvalý travní porost)v k.ú. Sušice nad Otavou</w:t>
      </w:r>
    </w:p>
    <w:p w14:paraId="4415E5B7" w14:textId="075F7F06" w:rsidR="00013A70" w:rsidRDefault="00013A70" w:rsidP="00013A70">
      <w:pPr>
        <w:ind w:left="360"/>
      </w:pPr>
      <w:r>
        <w:t>vlastník pozemku p.č. 619/8 (zahrada), st.p.č. 2414 (zastavěná plocha a nádvoří) v k.ú. Sušice nad Otavou jiná stavba bez čp/če</w:t>
      </w:r>
    </w:p>
    <w:p w14:paraId="22AE827A" w14:textId="7A109E14" w:rsidR="00013A70" w:rsidRDefault="00013A70" w:rsidP="00013A70">
      <w:pPr>
        <w:ind w:left="360"/>
      </w:pPr>
      <w:r>
        <w:t>vlastník pozemku p.č. 619/6 (zahrada), st.p.č. 2412 (zastavěná plocha a nádvoří) v k.ú. Sušice nad Otavou jiná stavba bez čp/če</w:t>
      </w:r>
    </w:p>
    <w:p w14:paraId="05877A81" w14:textId="77777777" w:rsidR="00013A70" w:rsidRDefault="00013A70" w:rsidP="00013A70">
      <w:pPr>
        <w:ind w:left="360"/>
      </w:pPr>
    </w:p>
    <w:p w14:paraId="0CF75738" w14:textId="671FD5C0" w:rsidR="0003047F" w:rsidRDefault="0003047F" w:rsidP="004957D5">
      <w:r>
        <w:t xml:space="preserve"> </w:t>
      </w:r>
      <w:r>
        <w:br/>
      </w:r>
      <w:r w:rsidRPr="009A770B">
        <w:rPr>
          <w:b/>
          <w:bCs/>
        </w:rPr>
        <w:t>dotčené orgány</w:t>
      </w:r>
      <w:r w:rsidRPr="009A770B">
        <w:rPr>
          <w:b/>
          <w:bCs/>
        </w:rPr>
        <w:br/>
      </w:r>
      <w:r>
        <w:t xml:space="preserve">Městský úřad Sušice, odbor životního prostředí, </w:t>
      </w:r>
      <w:r w:rsidR="009A770B">
        <w:t>náměstí Svobody 138, 342 01 Sušice - osobně</w:t>
      </w:r>
    </w:p>
    <w:p w14:paraId="3AEADE85" w14:textId="196F8973" w:rsidR="00B7088B" w:rsidRPr="000541F2" w:rsidRDefault="0003047F" w:rsidP="004957D5">
      <w:r>
        <w:t xml:space="preserve"> </w:t>
      </w:r>
      <w:r>
        <w:br/>
      </w:r>
      <w:r w:rsidR="009A770B" w:rsidRPr="009A770B">
        <w:rPr>
          <w:b/>
          <w:bCs/>
        </w:rPr>
        <w:t>Na vědomí:</w:t>
      </w:r>
      <w:r w:rsidRPr="009A770B">
        <w:rPr>
          <w:b/>
          <w:bCs/>
        </w:rPr>
        <w:br/>
      </w:r>
      <w:r>
        <w:t>Ing. Radek Šantrůček, IDDS: ivbmzqh</w:t>
      </w:r>
      <w:r>
        <w:br/>
      </w:r>
    </w:p>
    <w:sectPr w:rsidR="00B7088B" w:rsidRPr="000541F2" w:rsidSect="00605BAE">
      <w:headerReference w:type="default" r:id="rId10"/>
      <w:type w:val="continuous"/>
      <w:pgSz w:w="11906" w:h="16838"/>
      <w:pgMar w:top="851" w:right="1134" w:bottom="851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09FC7" w14:textId="77777777" w:rsidR="00FF5157" w:rsidRDefault="00FF5157">
      <w:r>
        <w:separator/>
      </w:r>
    </w:p>
  </w:endnote>
  <w:endnote w:type="continuationSeparator" w:id="0">
    <w:p w14:paraId="43EA73EC" w14:textId="77777777" w:rsidR="00FF5157" w:rsidRDefault="00FF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69AAC" w14:textId="77777777" w:rsidR="00FF5157" w:rsidRDefault="00FF5157">
      <w:r>
        <w:separator/>
      </w:r>
    </w:p>
  </w:footnote>
  <w:footnote w:type="continuationSeparator" w:id="0">
    <w:p w14:paraId="00C1AA17" w14:textId="77777777" w:rsidR="00FF5157" w:rsidRDefault="00FF5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33788" w14:textId="77777777" w:rsidR="0003047F" w:rsidRDefault="0003047F">
    <w:pPr>
      <w:pStyle w:val="Zhlav"/>
      <w:rPr>
        <w:sz w:val="18"/>
        <w:szCs w:val="18"/>
      </w:rPr>
    </w:pPr>
    <w:r>
      <w:rPr>
        <w:sz w:val="18"/>
        <w:szCs w:val="18"/>
      </w:rPr>
      <w:t>Č.j. [30]</w:t>
    </w:r>
    <w:r>
      <w:rPr>
        <w:sz w:val="18"/>
        <w:szCs w:val="18"/>
      </w:rPr>
      <w:tab/>
      <w:t xml:space="preserve">str. 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2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127CB" w14:textId="2C3FD2AB" w:rsidR="002D241F" w:rsidRPr="00CB708E" w:rsidRDefault="0003047F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 </w:t>
    </w:r>
    <w:r w:rsidR="00BF2377">
      <w:rPr>
        <w:sz w:val="18"/>
        <w:szCs w:val="18"/>
      </w:rPr>
      <w:t>Spis. zn.</w:t>
    </w:r>
    <w:r w:rsidR="00CB708E" w:rsidRPr="00CB708E">
      <w:rPr>
        <w:sz w:val="18"/>
        <w:szCs w:val="18"/>
      </w:rPr>
      <w:t xml:space="preserve"> </w:t>
    </w:r>
    <w:r>
      <w:rPr>
        <w:sz w:val="18"/>
        <w:szCs w:val="18"/>
      </w:rPr>
      <w:t>1249/25/VYS/Oud</w:t>
    </w:r>
    <w:r w:rsidR="002D241F" w:rsidRPr="00CB708E">
      <w:rPr>
        <w:sz w:val="18"/>
        <w:szCs w:val="18"/>
      </w:rPr>
      <w:tab/>
      <w:t xml:space="preserve">str. </w:t>
    </w:r>
    <w:r w:rsidR="002D241F" w:rsidRPr="00CB708E">
      <w:rPr>
        <w:rStyle w:val="slostrnky"/>
        <w:sz w:val="18"/>
        <w:szCs w:val="18"/>
      </w:rPr>
      <w:fldChar w:fldCharType="begin"/>
    </w:r>
    <w:r w:rsidR="002D241F" w:rsidRPr="00CB708E">
      <w:rPr>
        <w:rStyle w:val="slostrnky"/>
        <w:sz w:val="18"/>
        <w:szCs w:val="18"/>
      </w:rPr>
      <w:instrText xml:space="preserve"> PAGE </w:instrText>
    </w:r>
    <w:r w:rsidR="002D241F" w:rsidRPr="00CB708E">
      <w:rPr>
        <w:rStyle w:val="slostrnky"/>
        <w:sz w:val="18"/>
        <w:szCs w:val="18"/>
      </w:rPr>
      <w:fldChar w:fldCharType="separate"/>
    </w:r>
    <w:r w:rsidR="00B76AF8">
      <w:rPr>
        <w:rStyle w:val="slostrnky"/>
        <w:noProof/>
        <w:sz w:val="18"/>
        <w:szCs w:val="18"/>
      </w:rPr>
      <w:t>2</w:t>
    </w:r>
    <w:r w:rsidR="002D241F" w:rsidRPr="00CB708E">
      <w:rPr>
        <w:rStyle w:val="slostrnky"/>
      </w:rPr>
      <w:fldChar w:fldCharType="end"/>
    </w:r>
  </w:p>
  <w:p w14:paraId="5F007B30" w14:textId="77777777" w:rsidR="002D241F" w:rsidRDefault="002D241F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C27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">
    <w:nsid w:val="2C003F4D"/>
    <w:multiLevelType w:val="multilevel"/>
    <w:tmpl w:val="39444E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2">
    <w:nsid w:val="2DEF738E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3">
    <w:nsid w:val="39B04C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824BC4"/>
    <w:multiLevelType w:val="hybridMultilevel"/>
    <w:tmpl w:val="C84ED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14CD7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1F"/>
    <w:rsid w:val="00013A70"/>
    <w:rsid w:val="0002144C"/>
    <w:rsid w:val="00022808"/>
    <w:rsid w:val="0003047F"/>
    <w:rsid w:val="000541F2"/>
    <w:rsid w:val="0005738B"/>
    <w:rsid w:val="00067387"/>
    <w:rsid w:val="000D56B3"/>
    <w:rsid w:val="000E1FBF"/>
    <w:rsid w:val="00102B91"/>
    <w:rsid w:val="001323EA"/>
    <w:rsid w:val="00137B30"/>
    <w:rsid w:val="00150CE8"/>
    <w:rsid w:val="001621F8"/>
    <w:rsid w:val="001815DB"/>
    <w:rsid w:val="001B5840"/>
    <w:rsid w:val="001C5DC0"/>
    <w:rsid w:val="001C6AEE"/>
    <w:rsid w:val="001D0643"/>
    <w:rsid w:val="00220693"/>
    <w:rsid w:val="0022084B"/>
    <w:rsid w:val="002822D2"/>
    <w:rsid w:val="00284C7B"/>
    <w:rsid w:val="0029007F"/>
    <w:rsid w:val="002A33DF"/>
    <w:rsid w:val="002C2EDE"/>
    <w:rsid w:val="002C42B8"/>
    <w:rsid w:val="002D241F"/>
    <w:rsid w:val="002F192F"/>
    <w:rsid w:val="002F6D0B"/>
    <w:rsid w:val="003072CE"/>
    <w:rsid w:val="00323DD4"/>
    <w:rsid w:val="00354866"/>
    <w:rsid w:val="0042033C"/>
    <w:rsid w:val="00424784"/>
    <w:rsid w:val="00444D3A"/>
    <w:rsid w:val="004475C9"/>
    <w:rsid w:val="00452653"/>
    <w:rsid w:val="00455DED"/>
    <w:rsid w:val="00457596"/>
    <w:rsid w:val="00491D55"/>
    <w:rsid w:val="004957D5"/>
    <w:rsid w:val="00495FDA"/>
    <w:rsid w:val="004A4DDD"/>
    <w:rsid w:val="004E5BD3"/>
    <w:rsid w:val="00505C90"/>
    <w:rsid w:val="00507A6A"/>
    <w:rsid w:val="00532B06"/>
    <w:rsid w:val="00550632"/>
    <w:rsid w:val="0057031E"/>
    <w:rsid w:val="00581E36"/>
    <w:rsid w:val="005835CF"/>
    <w:rsid w:val="005B522B"/>
    <w:rsid w:val="005B6B67"/>
    <w:rsid w:val="005D0D71"/>
    <w:rsid w:val="005D26E9"/>
    <w:rsid w:val="005D3221"/>
    <w:rsid w:val="005E22FF"/>
    <w:rsid w:val="005E34FF"/>
    <w:rsid w:val="00605BAE"/>
    <w:rsid w:val="00616ACD"/>
    <w:rsid w:val="00620ADA"/>
    <w:rsid w:val="0062116A"/>
    <w:rsid w:val="006248D6"/>
    <w:rsid w:val="0064085E"/>
    <w:rsid w:val="006A3252"/>
    <w:rsid w:val="006D153B"/>
    <w:rsid w:val="006D5B31"/>
    <w:rsid w:val="006E0F9B"/>
    <w:rsid w:val="0071274F"/>
    <w:rsid w:val="0071329F"/>
    <w:rsid w:val="00744FB9"/>
    <w:rsid w:val="00791F31"/>
    <w:rsid w:val="007B1A5D"/>
    <w:rsid w:val="007B2D0B"/>
    <w:rsid w:val="007E23E9"/>
    <w:rsid w:val="00803DFC"/>
    <w:rsid w:val="00804319"/>
    <w:rsid w:val="008254DC"/>
    <w:rsid w:val="00862C57"/>
    <w:rsid w:val="00864792"/>
    <w:rsid w:val="00871CE9"/>
    <w:rsid w:val="00877943"/>
    <w:rsid w:val="00883261"/>
    <w:rsid w:val="008B29E2"/>
    <w:rsid w:val="008C23E2"/>
    <w:rsid w:val="008E7213"/>
    <w:rsid w:val="0091501C"/>
    <w:rsid w:val="009177E6"/>
    <w:rsid w:val="00930979"/>
    <w:rsid w:val="00950C85"/>
    <w:rsid w:val="00961125"/>
    <w:rsid w:val="00987E36"/>
    <w:rsid w:val="009954DC"/>
    <w:rsid w:val="0099568C"/>
    <w:rsid w:val="00995A60"/>
    <w:rsid w:val="00996F91"/>
    <w:rsid w:val="009A47EB"/>
    <w:rsid w:val="009A770B"/>
    <w:rsid w:val="009E3DE4"/>
    <w:rsid w:val="009F6B2F"/>
    <w:rsid w:val="009F7929"/>
    <w:rsid w:val="00A21B3A"/>
    <w:rsid w:val="00A27E97"/>
    <w:rsid w:val="00A710F2"/>
    <w:rsid w:val="00AA60C3"/>
    <w:rsid w:val="00AC2251"/>
    <w:rsid w:val="00AC61DF"/>
    <w:rsid w:val="00AE0613"/>
    <w:rsid w:val="00AE307B"/>
    <w:rsid w:val="00B01DA9"/>
    <w:rsid w:val="00B030A9"/>
    <w:rsid w:val="00B122E7"/>
    <w:rsid w:val="00B40FE0"/>
    <w:rsid w:val="00B43637"/>
    <w:rsid w:val="00B54D5E"/>
    <w:rsid w:val="00B7088B"/>
    <w:rsid w:val="00B75F5B"/>
    <w:rsid w:val="00B76AF8"/>
    <w:rsid w:val="00B81AB3"/>
    <w:rsid w:val="00B93231"/>
    <w:rsid w:val="00BF2377"/>
    <w:rsid w:val="00C1270E"/>
    <w:rsid w:val="00C2536A"/>
    <w:rsid w:val="00C5571C"/>
    <w:rsid w:val="00C63A73"/>
    <w:rsid w:val="00CA0F37"/>
    <w:rsid w:val="00CB12A4"/>
    <w:rsid w:val="00CB708E"/>
    <w:rsid w:val="00CD799C"/>
    <w:rsid w:val="00CE6C81"/>
    <w:rsid w:val="00CE7023"/>
    <w:rsid w:val="00D04476"/>
    <w:rsid w:val="00D167BE"/>
    <w:rsid w:val="00D24F46"/>
    <w:rsid w:val="00D36C2C"/>
    <w:rsid w:val="00D8759C"/>
    <w:rsid w:val="00D91553"/>
    <w:rsid w:val="00DA5E1B"/>
    <w:rsid w:val="00DB3F7B"/>
    <w:rsid w:val="00DC1E2F"/>
    <w:rsid w:val="00DC3AC5"/>
    <w:rsid w:val="00E10300"/>
    <w:rsid w:val="00E13AD6"/>
    <w:rsid w:val="00E145E0"/>
    <w:rsid w:val="00E30180"/>
    <w:rsid w:val="00E50AFF"/>
    <w:rsid w:val="00E54CD1"/>
    <w:rsid w:val="00EC19A1"/>
    <w:rsid w:val="00EE3079"/>
    <w:rsid w:val="00EE6B96"/>
    <w:rsid w:val="00EE70BF"/>
    <w:rsid w:val="00EF0EFB"/>
    <w:rsid w:val="00F23992"/>
    <w:rsid w:val="00F466A8"/>
    <w:rsid w:val="00F578E0"/>
    <w:rsid w:val="00F649CA"/>
    <w:rsid w:val="00F71712"/>
    <w:rsid w:val="00F9644F"/>
    <w:rsid w:val="00FB6C9F"/>
    <w:rsid w:val="00FC3A8B"/>
    <w:rsid w:val="00FD6327"/>
    <w:rsid w:val="00FF1BF4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9C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803DFC"/>
    <w:rPr>
      <w:b/>
      <w:bCs/>
      <w:kern w:val="28"/>
      <w:sz w:val="28"/>
      <w:szCs w:val="28"/>
    </w:rPr>
  </w:style>
  <w:style w:type="paragraph" w:customStyle="1" w:styleId="l5">
    <w:name w:val="l5"/>
    <w:basedOn w:val="Normln"/>
    <w:rsid w:val="00803DF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3047F"/>
    <w:rPr>
      <w:sz w:val="22"/>
      <w:szCs w:val="22"/>
    </w:rPr>
  </w:style>
  <w:style w:type="character" w:styleId="Hypertextovodkaz">
    <w:name w:val="Hyperlink"/>
    <w:rsid w:val="005E22F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22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803DFC"/>
    <w:rPr>
      <w:b/>
      <w:bCs/>
      <w:kern w:val="28"/>
      <w:sz w:val="28"/>
      <w:szCs w:val="28"/>
    </w:rPr>
  </w:style>
  <w:style w:type="paragraph" w:customStyle="1" w:styleId="l5">
    <w:name w:val="l5"/>
    <w:basedOn w:val="Normln"/>
    <w:rsid w:val="00803DF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3047F"/>
    <w:rPr>
      <w:sz w:val="22"/>
      <w:szCs w:val="22"/>
    </w:rPr>
  </w:style>
  <w:style w:type="character" w:styleId="Hypertextovodkaz">
    <w:name w:val="Hyperlink"/>
    <w:rsid w:val="005E22F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2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dova@musus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1218</Words>
  <Characters>6665</Characters>
  <Application>Microsoft Office Word</Application>
  <DocSecurity>8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[21]</vt:lpstr>
    </vt:vector>
  </TitlesOfParts>
  <Company>VITA software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[21]</dc:title>
  <dc:creator>Jiri Stochel</dc:creator>
  <cp:lastModifiedBy>Martina Bublíková</cp:lastModifiedBy>
  <cp:revision>2</cp:revision>
  <cp:lastPrinted>2025-07-21T12:09:00Z</cp:lastPrinted>
  <dcterms:created xsi:type="dcterms:W3CDTF">2025-07-23T07:32:00Z</dcterms:created>
  <dcterms:modified xsi:type="dcterms:W3CDTF">2025-07-23T07:32:00Z</dcterms:modified>
</cp:coreProperties>
</file>